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DFC48" w14:textId="7B964D25" w:rsidR="001F415C" w:rsidRDefault="001F415C" w:rsidP="004C078B">
      <w:pPr>
        <w:spacing w:before="146"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  <w:r w:rsidRPr="001F415C">
        <w:rPr>
          <w:rFonts w:ascii="Arial" w:eastAsia="Times New Roman" w:hAnsi="Arial" w:cs="Arial"/>
          <w:noProof/>
          <w:kern w:val="0"/>
          <w:sz w:val="24"/>
          <w:szCs w:val="24"/>
          <w:lang w:eastAsia="it-IT"/>
          <w14:ligatures w14:val="none"/>
        </w:rPr>
        <w:drawing>
          <wp:anchor distT="0" distB="0" distL="114300" distR="114300" simplePos="0" relativeHeight="251659264" behindDoc="0" locked="0" layoutInCell="1" allowOverlap="1" wp14:anchorId="5E0E37BD" wp14:editId="0CBDF463">
            <wp:simplePos x="0" y="0"/>
            <wp:positionH relativeFrom="column">
              <wp:posOffset>2743200</wp:posOffset>
            </wp:positionH>
            <wp:positionV relativeFrom="paragraph">
              <wp:posOffset>117043</wp:posOffset>
            </wp:positionV>
            <wp:extent cx="804545" cy="762635"/>
            <wp:effectExtent l="0" t="0" r="0" b="0"/>
            <wp:wrapSquare wrapText="bothSides"/>
            <wp:docPr id="19" name="Immagine 19" descr="Immagine che contiene testo, segnale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93106954" descr="Immagine che contiene testo, segnale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545" cy="762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5C8540" w14:textId="77777777" w:rsidR="001F415C" w:rsidRDefault="001F415C" w:rsidP="00AF1BF4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436D7484" w14:textId="77777777" w:rsidR="001F415C" w:rsidRDefault="001F415C" w:rsidP="00AF1BF4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16A88F24" w14:textId="77777777" w:rsidR="001F415C" w:rsidRDefault="001F415C" w:rsidP="00AF1BF4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6954B3B4" w14:textId="77777777" w:rsidR="00CC776E" w:rsidRPr="00CC776E" w:rsidRDefault="00CC776E" w:rsidP="00CC776E">
      <w:pPr>
        <w:widowControl w:val="0"/>
        <w:tabs>
          <w:tab w:val="left" w:pos="708"/>
          <w:tab w:val="center" w:pos="4819"/>
          <w:tab w:val="right" w:pos="9638"/>
        </w:tabs>
        <w:autoSpaceDE w:val="0"/>
        <w:autoSpaceDN w:val="0"/>
        <w:spacing w:after="0" w:line="276" w:lineRule="auto"/>
        <w:ind w:left="-1080" w:right="-1033"/>
        <w:jc w:val="center"/>
        <w:rPr>
          <w:rFonts w:ascii="Calibri" w:eastAsia="Times New Roman" w:hAnsi="Calibri" w:cs="Calibri"/>
          <w:b/>
          <w:bCs/>
          <w:i/>
          <w:iCs/>
          <w:kern w:val="0"/>
          <w:sz w:val="32"/>
          <w:szCs w:val="32"/>
          <w:lang w:val="en-US"/>
          <w14:ligatures w14:val="none"/>
        </w:rPr>
      </w:pPr>
      <w:bookmarkStart w:id="0" w:name="_Hlk210737810"/>
      <w:bookmarkStart w:id="1" w:name="_Hlk155333133"/>
      <w:r w:rsidRPr="00CC776E">
        <w:rPr>
          <w:rFonts w:ascii="Calibri" w:eastAsia="Times New Roman" w:hAnsi="Calibri" w:cs="Calibri"/>
          <w:b/>
          <w:bCs/>
          <w:i/>
          <w:iCs/>
          <w:kern w:val="0"/>
          <w:sz w:val="32"/>
          <w:szCs w:val="32"/>
          <w:lang w:val="en-US"/>
          <w14:ligatures w14:val="none"/>
        </w:rPr>
        <w:t>Giunta Regionale della Campania</w:t>
      </w:r>
    </w:p>
    <w:p w14:paraId="717EE7F0" w14:textId="77777777" w:rsidR="00CC776E" w:rsidRPr="00CC776E" w:rsidRDefault="00CC776E" w:rsidP="00CC776E">
      <w:pPr>
        <w:widowControl w:val="0"/>
        <w:autoSpaceDE w:val="0"/>
        <w:autoSpaceDN w:val="0"/>
        <w:spacing w:after="0" w:line="276" w:lineRule="auto"/>
        <w:ind w:right="111"/>
        <w:rPr>
          <w:rFonts w:ascii="Calibri" w:eastAsia="Times New Roman" w:hAnsi="Calibri" w:cs="Calibri"/>
          <w:b/>
          <w:bCs/>
          <w:i/>
          <w:iCs/>
          <w:kern w:val="0"/>
          <w:sz w:val="24"/>
          <w:szCs w:val="24"/>
          <w14:ligatures w14:val="none"/>
        </w:rPr>
      </w:pPr>
      <w:bookmarkStart w:id="2" w:name="_Hlk210737946"/>
    </w:p>
    <w:p w14:paraId="2C94E371" w14:textId="77777777" w:rsidR="00CC776E" w:rsidRPr="00CC776E" w:rsidRDefault="00CC776E" w:rsidP="00CC776E">
      <w:pPr>
        <w:widowControl w:val="0"/>
        <w:autoSpaceDE w:val="0"/>
        <w:autoSpaceDN w:val="0"/>
        <w:spacing w:after="0" w:line="276" w:lineRule="auto"/>
        <w:ind w:right="111"/>
        <w:jc w:val="center"/>
        <w:rPr>
          <w:rFonts w:ascii="Calibri" w:eastAsia="Times New Roman" w:hAnsi="Calibri" w:cs="Calibri"/>
          <w:b/>
          <w:bCs/>
          <w:i/>
          <w:iCs/>
          <w:kern w:val="0"/>
          <w:sz w:val="24"/>
          <w:szCs w:val="24"/>
          <w14:ligatures w14:val="none"/>
        </w:rPr>
      </w:pPr>
      <w:bookmarkStart w:id="3" w:name="_Hlk210739220"/>
      <w:r w:rsidRPr="00CC776E">
        <w:rPr>
          <w:rFonts w:ascii="Calibri" w:eastAsia="Times New Roman" w:hAnsi="Calibri" w:cs="Calibri"/>
          <w:b/>
          <w:bCs/>
          <w:i/>
          <w:iCs/>
          <w:kern w:val="0"/>
          <w:sz w:val="24"/>
          <w:szCs w:val="24"/>
          <w14:ligatures w14:val="none"/>
        </w:rPr>
        <w:t>UFFICIO SPECIALE APPALTI – CENTRALE DI COMMITTENZA REGIONALE</w:t>
      </w:r>
    </w:p>
    <w:p w14:paraId="66E62643" w14:textId="77777777" w:rsidR="00CC776E" w:rsidRPr="00CC776E" w:rsidRDefault="00CC776E" w:rsidP="00CC776E">
      <w:pPr>
        <w:widowControl w:val="0"/>
        <w:autoSpaceDE w:val="0"/>
        <w:autoSpaceDN w:val="0"/>
        <w:spacing w:after="0" w:line="276" w:lineRule="auto"/>
        <w:ind w:right="111"/>
        <w:jc w:val="center"/>
        <w:rPr>
          <w:rFonts w:ascii="Calibri" w:eastAsia="Times New Roman" w:hAnsi="Calibri" w:cs="Calibri"/>
          <w:b/>
          <w:bCs/>
          <w:i/>
          <w:iCs/>
          <w:kern w:val="0"/>
          <w:sz w:val="24"/>
          <w:szCs w:val="24"/>
          <w14:ligatures w14:val="none"/>
        </w:rPr>
      </w:pPr>
      <w:r w:rsidRPr="00CC776E">
        <w:rPr>
          <w:rFonts w:ascii="Calibri" w:eastAsia="Times New Roman" w:hAnsi="Calibri" w:cs="Calibri"/>
          <w:b/>
          <w:bCs/>
          <w:i/>
          <w:iCs/>
          <w:kern w:val="0"/>
          <w:sz w:val="24"/>
          <w:szCs w:val="24"/>
          <w14:ligatures w14:val="none"/>
        </w:rPr>
        <w:t>UOS 302.01.02 - Centrale Acquisti e Ufficio Gare – Servizi e Forniture</w:t>
      </w:r>
    </w:p>
    <w:p w14:paraId="2656CBBB" w14:textId="77777777" w:rsidR="00CC776E" w:rsidRPr="00CC776E" w:rsidRDefault="00CC776E" w:rsidP="00CC776E">
      <w:pPr>
        <w:widowControl w:val="0"/>
        <w:autoSpaceDE w:val="0"/>
        <w:autoSpaceDN w:val="0"/>
        <w:spacing w:after="0" w:line="276" w:lineRule="auto"/>
        <w:ind w:right="111"/>
        <w:jc w:val="center"/>
        <w:rPr>
          <w:rFonts w:ascii="Calibri" w:eastAsia="Times New Roman" w:hAnsi="Calibri" w:cs="Calibri"/>
          <w:b/>
          <w:bCs/>
          <w:i/>
          <w:iCs/>
          <w:kern w:val="0"/>
          <w:sz w:val="24"/>
          <w:szCs w:val="24"/>
          <w14:ligatures w14:val="none"/>
        </w:rPr>
      </w:pPr>
    </w:p>
    <w:bookmarkEnd w:id="0"/>
    <w:bookmarkEnd w:id="2"/>
    <w:bookmarkEnd w:id="3"/>
    <w:p w14:paraId="6AD29448" w14:textId="77777777" w:rsidR="00CC776E" w:rsidRPr="00CC776E" w:rsidRDefault="00CC776E" w:rsidP="00CC776E">
      <w:pPr>
        <w:overflowPunct w:val="0"/>
        <w:autoSpaceDE w:val="0"/>
        <w:autoSpaceDN w:val="0"/>
        <w:adjustRightInd w:val="0"/>
        <w:spacing w:after="0" w:line="240" w:lineRule="auto"/>
        <w:ind w:right="58"/>
        <w:jc w:val="center"/>
        <w:rPr>
          <w:rFonts w:ascii="Arial" w:eastAsia="Arial" w:hAnsi="Arial" w:cs="Arial"/>
          <w:i/>
          <w:kern w:val="0"/>
          <w:sz w:val="28"/>
          <w:szCs w:val="28"/>
          <w:lang w:eastAsia="it-IT"/>
          <w14:ligatures w14:val="none"/>
        </w:rPr>
      </w:pPr>
    </w:p>
    <w:p w14:paraId="2B8F75B5" w14:textId="77777777" w:rsidR="00CC776E" w:rsidRPr="00CC776E" w:rsidRDefault="00CC776E" w:rsidP="00CC776E">
      <w:pPr>
        <w:overflowPunct w:val="0"/>
        <w:autoSpaceDE w:val="0"/>
        <w:autoSpaceDN w:val="0"/>
        <w:adjustRightInd w:val="0"/>
        <w:spacing w:after="0" w:line="240" w:lineRule="auto"/>
        <w:ind w:right="58"/>
        <w:jc w:val="center"/>
        <w:rPr>
          <w:rFonts w:ascii="Calibri" w:eastAsia="Arial" w:hAnsi="Calibri" w:cs="Calibri"/>
          <w:b/>
          <w:i/>
          <w:kern w:val="0"/>
          <w:sz w:val="24"/>
          <w:szCs w:val="24"/>
          <w:lang w:eastAsia="it-IT"/>
          <w14:ligatures w14:val="none"/>
        </w:rPr>
      </w:pPr>
      <w:r w:rsidRPr="00CC776E">
        <w:rPr>
          <w:rFonts w:ascii="Calibri" w:eastAsia="Arial" w:hAnsi="Calibri" w:cs="Calibri"/>
          <w:b/>
          <w:i/>
          <w:kern w:val="0"/>
          <w:sz w:val="24"/>
          <w:szCs w:val="24"/>
          <w:lang w:eastAsia="it-IT"/>
          <w14:ligatures w14:val="none"/>
        </w:rPr>
        <w:t>PROC. N.4201/AP/2025</w:t>
      </w:r>
    </w:p>
    <w:p w14:paraId="00D39B3D" w14:textId="2FEB1A17" w:rsidR="006C5B0C" w:rsidRPr="006C5B0C" w:rsidRDefault="006C5B0C" w:rsidP="006C5B0C">
      <w:pPr>
        <w:overflowPunct w:val="0"/>
        <w:autoSpaceDE w:val="0"/>
        <w:autoSpaceDN w:val="0"/>
        <w:adjustRightInd w:val="0"/>
        <w:spacing w:after="0" w:line="240" w:lineRule="auto"/>
        <w:ind w:right="58"/>
        <w:jc w:val="center"/>
        <w:rPr>
          <w:rFonts w:ascii="Arial" w:eastAsia="Arial" w:hAnsi="Arial" w:cs="Arial"/>
          <w:b/>
          <w:i/>
          <w:kern w:val="0"/>
          <w:sz w:val="28"/>
          <w:szCs w:val="28"/>
          <w:lang w:eastAsia="it-IT"/>
          <w14:ligatures w14:val="none"/>
        </w:rPr>
      </w:pPr>
    </w:p>
    <w:p w14:paraId="50F72B0E" w14:textId="77777777" w:rsidR="006C5B0C" w:rsidRDefault="006C5B0C" w:rsidP="006C5B0C">
      <w:pPr>
        <w:widowControl w:val="0"/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spacing w:before="7" w:after="0" w:line="240" w:lineRule="auto"/>
        <w:ind w:right="5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</w:pPr>
    </w:p>
    <w:p w14:paraId="32A6C7C5" w14:textId="77777777" w:rsidR="00CC776E" w:rsidRPr="006C5B0C" w:rsidRDefault="00CC776E" w:rsidP="006C5B0C">
      <w:pPr>
        <w:widowControl w:val="0"/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spacing w:before="7" w:after="0" w:line="240" w:lineRule="auto"/>
        <w:ind w:right="5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</w:pPr>
    </w:p>
    <w:bookmarkEnd w:id="1"/>
    <w:p w14:paraId="1007476D" w14:textId="77777777" w:rsidR="00CC776E" w:rsidRDefault="00CC776E" w:rsidP="00CC776E">
      <w:pPr>
        <w:spacing w:after="120" w:line="264" w:lineRule="auto"/>
        <w:jc w:val="both"/>
        <w:rPr>
          <w:rFonts w:ascii="Calibri" w:hAnsi="Calibri"/>
          <w:b/>
          <w:sz w:val="24"/>
          <w:szCs w:val="24"/>
        </w:rPr>
      </w:pPr>
      <w:r w:rsidRPr="00C12CD5">
        <w:rPr>
          <w:rFonts w:ascii="Calibri" w:hAnsi="Calibri"/>
          <w:b/>
          <w:sz w:val="24"/>
          <w:szCs w:val="24"/>
        </w:rPr>
        <w:t xml:space="preserve">Procedura Aperta telematica ai sensi dell’art.71 del D. Lgs.36/2023 con il criterio dell’offerta economicamente più vantaggiosa, per l’affidamento dei Servizi forestali di manutenzione straordinaria di “RIQUALIFICAZIONE E MESSA IN SICUREZZA DI AREE VERDI, AREE NATURALI, FORESTE, OASI FAUNISTICHE REGIONALI – CONTRASTO ALLE ISOLE DI CALORE - PINETA DI CASTEL VOLTURNO, OASI DEI VARICONI E OASI DI SOGLITELLE” – Programmazione </w:t>
      </w:r>
      <w:proofErr w:type="gramStart"/>
      <w:r w:rsidRPr="00C12CD5">
        <w:rPr>
          <w:rFonts w:ascii="Calibri" w:hAnsi="Calibri"/>
          <w:b/>
          <w:sz w:val="24"/>
          <w:szCs w:val="24"/>
        </w:rPr>
        <w:t>III°</w:t>
      </w:r>
      <w:proofErr w:type="gramEnd"/>
      <w:r w:rsidRPr="00C12CD5">
        <w:rPr>
          <w:rFonts w:ascii="Calibri" w:hAnsi="Calibri"/>
          <w:b/>
          <w:sz w:val="24"/>
          <w:szCs w:val="24"/>
        </w:rPr>
        <w:t xml:space="preserve"> fase”.</w:t>
      </w:r>
    </w:p>
    <w:p w14:paraId="3A8E66A4" w14:textId="77777777" w:rsidR="006C5B0C" w:rsidRDefault="006C5B0C" w:rsidP="006C5B0C">
      <w:pPr>
        <w:overflowPunct w:val="0"/>
        <w:autoSpaceDE w:val="0"/>
        <w:autoSpaceDN w:val="0"/>
        <w:adjustRightInd w:val="0"/>
        <w:spacing w:after="0" w:line="240" w:lineRule="auto"/>
        <w:ind w:right="58"/>
        <w:jc w:val="both"/>
        <w:rPr>
          <w:rFonts w:ascii="Arial" w:eastAsia="Arial" w:hAnsi="Arial" w:cs="Arial"/>
          <w:b/>
          <w:kern w:val="0"/>
          <w:sz w:val="24"/>
          <w:szCs w:val="20"/>
          <w:lang w:eastAsia="it-IT"/>
          <w14:ligatures w14:val="none"/>
        </w:rPr>
      </w:pPr>
    </w:p>
    <w:p w14:paraId="3223C9A1" w14:textId="77777777" w:rsidR="00CC776E" w:rsidRPr="006C5B0C" w:rsidRDefault="00CC776E" w:rsidP="006C5B0C">
      <w:pPr>
        <w:overflowPunct w:val="0"/>
        <w:autoSpaceDE w:val="0"/>
        <w:autoSpaceDN w:val="0"/>
        <w:adjustRightInd w:val="0"/>
        <w:spacing w:after="0" w:line="240" w:lineRule="auto"/>
        <w:ind w:right="58"/>
        <w:jc w:val="both"/>
        <w:rPr>
          <w:rFonts w:ascii="Arial" w:eastAsia="Arial" w:hAnsi="Arial" w:cs="Arial"/>
          <w:b/>
          <w:kern w:val="0"/>
          <w:sz w:val="24"/>
          <w:szCs w:val="20"/>
          <w:lang w:eastAsia="it-IT"/>
          <w14:ligatures w14:val="none"/>
        </w:rPr>
      </w:pPr>
    </w:p>
    <w:p w14:paraId="6A9413C2" w14:textId="4DC6FA81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67CFD2D2" w14:textId="77777777" w:rsidR="00CC66C0" w:rsidRDefault="00CC66C0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2DF4BF7F" w14:textId="77777777" w:rsidR="00CC66C0" w:rsidRDefault="00CC66C0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75D33996" w14:textId="77777777" w:rsidR="00CC66C0" w:rsidRDefault="00CC66C0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36FC66DD" w14:textId="77777777" w:rsidR="00CC66C0" w:rsidRDefault="00CC66C0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66F59A80" w14:textId="77777777" w:rsidR="00CC66C0" w:rsidRDefault="00CC66C0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47970037" w14:textId="77777777" w:rsidR="00CC66C0" w:rsidRDefault="00CC66C0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04235BA1" w14:textId="77777777" w:rsidR="00CC776E" w:rsidRDefault="00CC776E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6584F875" w14:textId="393C994A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69D3F4C1" w14:textId="269FCF0F" w:rsidR="00852C0B" w:rsidRDefault="00CC776E" w:rsidP="006C5B0C">
      <w:pPr>
        <w:widowControl w:val="0"/>
        <w:tabs>
          <w:tab w:val="left" w:leader="dot" w:pos="8824"/>
        </w:tabs>
        <w:spacing w:after="0" w:line="240" w:lineRule="auto"/>
        <w:ind w:left="142"/>
        <w:jc w:val="center"/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</w:pPr>
      <w:r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  <w:t>“</w:t>
      </w:r>
      <w:r w:rsidR="0086050E"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  <w:t>D</w:t>
      </w:r>
      <w:r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  <w:t xml:space="preserve">ichiarazione requisiti </w:t>
      </w:r>
      <w:r w:rsidR="00CC66C0"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  <w:t>economici-finanziari</w:t>
      </w:r>
      <w:r w:rsidR="00D732EC"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  <w:t>”</w:t>
      </w:r>
    </w:p>
    <w:p w14:paraId="64D17E3A" w14:textId="53E468D0" w:rsidR="00852C0B" w:rsidRDefault="00852C0B" w:rsidP="00852C0B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7C95C30F" w14:textId="18690BF1" w:rsidR="00852C0B" w:rsidRDefault="00852C0B" w:rsidP="00852C0B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10FBC8D6" w14:textId="26547AA2" w:rsidR="00852C0B" w:rsidRDefault="00852C0B" w:rsidP="00852C0B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11F157DF" w14:textId="72C4B045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7EAB31FC" w14:textId="08A9988C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6D4DDA0B" w14:textId="5EB2D81F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0E1A0E7B" w14:textId="18AA49C5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57DCD02C" w14:textId="4D2B1E5F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0A38FC0E" w14:textId="472A5AE2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3EED79FA" w14:textId="376D388C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741F2CB2" w14:textId="6B02A0B2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5EDBCC91" w14:textId="3143B2EA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0D33857D" w14:textId="0C94D505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35DF535E" w14:textId="77777777" w:rsidR="00043B08" w:rsidRDefault="00043B08" w:rsidP="006C5B0C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</w:pPr>
    </w:p>
    <w:p w14:paraId="6CDAC84B" w14:textId="77777777" w:rsidR="000D409D" w:rsidRDefault="000D409D" w:rsidP="008B1276">
      <w:pPr>
        <w:spacing w:after="0" w:line="240" w:lineRule="auto"/>
        <w:jc w:val="right"/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</w:pPr>
    </w:p>
    <w:p w14:paraId="3F585652" w14:textId="77777777" w:rsidR="000D409D" w:rsidRDefault="000D409D" w:rsidP="008B1276">
      <w:pPr>
        <w:spacing w:after="0" w:line="240" w:lineRule="auto"/>
        <w:jc w:val="right"/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</w:pPr>
    </w:p>
    <w:p w14:paraId="6242866F" w14:textId="77777777" w:rsidR="00B13B2A" w:rsidRDefault="00B13B2A" w:rsidP="00CC66C0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</w:pPr>
    </w:p>
    <w:p w14:paraId="5839D0F2" w14:textId="77777777" w:rsidR="00CC66C0" w:rsidRPr="00CC66C0" w:rsidRDefault="00CC66C0" w:rsidP="00CC66C0">
      <w:pPr>
        <w:widowControl w:val="0"/>
        <w:autoSpaceDE w:val="0"/>
        <w:autoSpaceDN w:val="0"/>
        <w:spacing w:after="0" w:line="276" w:lineRule="auto"/>
        <w:ind w:right="111"/>
        <w:jc w:val="right"/>
        <w:rPr>
          <w:rFonts w:ascii="Calibri" w:eastAsia="Times New Roman" w:hAnsi="Calibri" w:cs="Calibri"/>
          <w:b/>
          <w:bCs/>
          <w:kern w:val="0"/>
          <w14:ligatures w14:val="none"/>
        </w:rPr>
      </w:pPr>
      <w:r w:rsidRPr="00CC66C0">
        <w:rPr>
          <w:rFonts w:ascii="Calibri" w:eastAsia="Times New Roman" w:hAnsi="Calibri" w:cs="Calibri"/>
          <w:b/>
          <w:bCs/>
          <w:kern w:val="0"/>
          <w14:ligatures w14:val="none"/>
        </w:rPr>
        <w:lastRenderedPageBreak/>
        <w:t>Alla Giunta Regionale della Campania</w:t>
      </w:r>
    </w:p>
    <w:p w14:paraId="3D11AB0E" w14:textId="77777777" w:rsidR="00CC66C0" w:rsidRPr="00CC66C0" w:rsidRDefault="00CC66C0" w:rsidP="00CC66C0">
      <w:pPr>
        <w:widowControl w:val="0"/>
        <w:autoSpaceDE w:val="0"/>
        <w:autoSpaceDN w:val="0"/>
        <w:spacing w:after="0" w:line="276" w:lineRule="auto"/>
        <w:ind w:right="111"/>
        <w:jc w:val="right"/>
        <w:rPr>
          <w:rFonts w:ascii="Calibri" w:eastAsia="Times New Roman" w:hAnsi="Calibri" w:cs="Calibri"/>
          <w:i/>
          <w:iCs/>
          <w:kern w:val="0"/>
          <w14:ligatures w14:val="none"/>
        </w:rPr>
      </w:pPr>
      <w:r w:rsidRPr="00CC66C0">
        <w:rPr>
          <w:rFonts w:ascii="Calibri" w:eastAsia="Times New Roman" w:hAnsi="Calibri" w:cs="Calibri"/>
          <w:i/>
          <w:iCs/>
          <w:kern w:val="0"/>
          <w14:ligatures w14:val="none"/>
        </w:rPr>
        <w:t>UFFICIO SPECIALE APPALTI – CENTRALE DI COMMITTENZA REGIONALE</w:t>
      </w:r>
    </w:p>
    <w:p w14:paraId="30010E36" w14:textId="5D23EB69" w:rsidR="00CC66C0" w:rsidRDefault="00CC66C0" w:rsidP="00CC66C0">
      <w:pPr>
        <w:spacing w:after="0" w:line="240" w:lineRule="auto"/>
        <w:jc w:val="right"/>
        <w:rPr>
          <w:rFonts w:ascii="Calibri" w:eastAsia="Times New Roman" w:hAnsi="Calibri" w:cs="Calibri"/>
          <w:i/>
          <w:iCs/>
          <w:kern w:val="0"/>
          <w:lang w:val="en-US"/>
          <w14:ligatures w14:val="none"/>
        </w:rPr>
      </w:pPr>
      <w:r w:rsidRPr="00CC66C0">
        <w:rPr>
          <w:rFonts w:ascii="Calibri" w:eastAsia="Times New Roman" w:hAnsi="Calibri" w:cs="Calibri"/>
          <w:i/>
          <w:iCs/>
          <w:kern w:val="0"/>
          <w:lang w:val="en-US"/>
          <w14:ligatures w14:val="none"/>
        </w:rPr>
        <w:t>UOS 302.01.02 - Centrale Acquisti e Ufficio Gare – Servizi e Forniture</w:t>
      </w:r>
    </w:p>
    <w:p w14:paraId="3105AF73" w14:textId="77777777" w:rsidR="00CC66C0" w:rsidRDefault="00CC66C0" w:rsidP="00CC66C0">
      <w:pPr>
        <w:spacing w:after="0" w:line="240" w:lineRule="auto"/>
        <w:jc w:val="right"/>
        <w:rPr>
          <w:rFonts w:ascii="Calibri" w:eastAsia="Times New Roman" w:hAnsi="Calibri" w:cs="Calibri"/>
          <w:i/>
          <w:iCs/>
          <w:kern w:val="0"/>
          <w:lang w:val="en-US"/>
          <w14:ligatures w14:val="none"/>
        </w:rPr>
      </w:pPr>
    </w:p>
    <w:tbl>
      <w:tblPr>
        <w:tblW w:w="10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95"/>
      </w:tblGrid>
      <w:tr w:rsidR="00CC66C0" w:rsidRPr="00AD5E7B" w14:paraId="66ACCB57" w14:textId="77777777" w:rsidTr="00866051">
        <w:trPr>
          <w:trHeight w:val="1068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3F6FB1" w14:textId="1C00C9F0" w:rsidR="00CC66C0" w:rsidRPr="00C12CD5" w:rsidRDefault="00CC66C0" w:rsidP="00866051">
            <w:pPr>
              <w:pStyle w:val="sche3"/>
              <w:tabs>
                <w:tab w:val="left" w:pos="4800"/>
              </w:tabs>
              <w:rPr>
                <w:rFonts w:ascii="Calibri" w:hAnsi="Calibri" w:cs="Calibri"/>
                <w:sz w:val="22"/>
                <w:szCs w:val="22"/>
                <w:lang w:val="it-IT"/>
              </w:rPr>
            </w:pPr>
            <w:r w:rsidRPr="00C12CD5">
              <w:rPr>
                <w:rFonts w:ascii="Calibri" w:hAnsi="Calibri" w:cs="Calibri"/>
                <w:b/>
                <w:bCs/>
                <w:sz w:val="22"/>
                <w:szCs w:val="22"/>
                <w:lang w:val="it-IT"/>
              </w:rPr>
              <w:t>Oggetto:</w:t>
            </w:r>
            <w:r w:rsidRPr="00C12CD5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Procedura Aperta telematica ai sensi dell’art.71 del D. Lgs.36/2023 con il criterio dell’offerta economicamente più vantaggiosa, per l’affidamento dei Servizi forestali di manutenzione straordinaria di “RIQUALIFICAZIONE E MESSA IN SICUREZZA DI AREE VERDI, AREE NATURALI, FORESTE, OASI FAUNISTICHE REGIONALI – CONTRASTO ALLE ISOLE DI CALORE - PINETA DI CASTEL VOLTURNO, OASI DEI VARICONI E OASI DI SOGLITELLE” – Programmazione III fase”</w:t>
            </w:r>
          </w:p>
        </w:tc>
      </w:tr>
      <w:tr w:rsidR="00CC66C0" w:rsidRPr="00304CD4" w14:paraId="726262D2" w14:textId="77777777" w:rsidTr="00CC66C0">
        <w:trPr>
          <w:trHeight w:val="332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01B3FB" w14:textId="77777777" w:rsidR="00CC66C0" w:rsidRPr="00AC08ED" w:rsidRDefault="00CC66C0" w:rsidP="00866051">
            <w:pPr>
              <w:spacing w:line="276" w:lineRule="auto"/>
              <w:jc w:val="center"/>
            </w:pPr>
            <w:r>
              <w:rPr>
                <w:rFonts w:ascii="Calibri" w:hAnsi="Calibri" w:cs="Calibri"/>
                <w:b/>
                <w:bCs/>
              </w:rPr>
              <w:t xml:space="preserve">CUP: </w:t>
            </w:r>
            <w:r w:rsidRPr="00C12CD5">
              <w:rPr>
                <w:rFonts w:ascii="Calibri" w:hAnsi="Calibri" w:cs="Calibri"/>
                <w:b/>
                <w:bCs/>
              </w:rPr>
              <w:t>B51G25000230006</w:t>
            </w:r>
          </w:p>
        </w:tc>
      </w:tr>
    </w:tbl>
    <w:p w14:paraId="74C166AB" w14:textId="77777777" w:rsidR="00CC66C0" w:rsidRDefault="00CC66C0" w:rsidP="00CC66C0">
      <w:pPr>
        <w:spacing w:after="0" w:line="240" w:lineRule="auto"/>
        <w:jc w:val="right"/>
        <w:rPr>
          <w:rFonts w:ascii="Calibri" w:eastAsia="Times New Roman" w:hAnsi="Calibri" w:cs="Calibri"/>
          <w:i/>
          <w:iCs/>
          <w:kern w:val="0"/>
          <w:lang w:val="en-US"/>
          <w14:ligatures w14:val="none"/>
        </w:rPr>
      </w:pPr>
    </w:p>
    <w:p w14:paraId="08BF8FF3" w14:textId="77777777" w:rsidR="00CC66C0" w:rsidRDefault="00CC66C0" w:rsidP="00CC66C0">
      <w:pPr>
        <w:widowControl w:val="0"/>
        <w:tabs>
          <w:tab w:val="left" w:leader="underscore" w:pos="9202"/>
        </w:tabs>
        <w:autoSpaceDE w:val="0"/>
        <w:autoSpaceDN w:val="0"/>
        <w:adjustRightInd w:val="0"/>
        <w:spacing w:after="0" w:line="276" w:lineRule="auto"/>
        <w:jc w:val="both"/>
        <w:rPr>
          <w:rFonts w:ascii="Calibri" w:eastAsia="Times New Roman" w:hAnsi="Calibri" w:cs="Calibri"/>
          <w:i/>
          <w:iCs/>
          <w:kern w:val="0"/>
          <w:lang w:val="en-US"/>
          <w14:ligatures w14:val="none"/>
        </w:rPr>
      </w:pPr>
    </w:p>
    <w:p w14:paraId="527EBE2A" w14:textId="203A30F1" w:rsidR="008B640A" w:rsidRPr="00CC66C0" w:rsidRDefault="008B640A" w:rsidP="00CC66C0">
      <w:pPr>
        <w:widowControl w:val="0"/>
        <w:tabs>
          <w:tab w:val="left" w:leader="underscore" w:pos="9202"/>
        </w:tabs>
        <w:autoSpaceDE w:val="0"/>
        <w:autoSpaceDN w:val="0"/>
        <w:adjustRightInd w:val="0"/>
        <w:spacing w:after="0" w:line="276" w:lineRule="auto"/>
        <w:jc w:val="both"/>
        <w:rPr>
          <w:rFonts w:ascii="Calibri" w:eastAsia="Times New Roman" w:hAnsi="Calibri" w:cs="Calibri"/>
          <w:color w:val="000000"/>
          <w:kern w:val="0"/>
          <w:lang w:val="en-US"/>
          <w14:ligatures w14:val="none"/>
        </w:rPr>
      </w:pPr>
      <w:r w:rsidRPr="00CC66C0">
        <w:rPr>
          <w:rFonts w:ascii="Calibri" w:eastAsia="Times New Roman" w:hAnsi="Calibri" w:cs="Calibri"/>
          <w:color w:val="000000"/>
          <w:kern w:val="0"/>
          <w:lang w:val="en-US"/>
          <w14:ligatures w14:val="none"/>
        </w:rPr>
        <w:t>Il/la sottoscritto/a _________________________________________________________________________</w:t>
      </w:r>
      <w:r w:rsidR="00CC66C0">
        <w:rPr>
          <w:rFonts w:ascii="Calibri" w:eastAsia="Times New Roman" w:hAnsi="Calibri" w:cs="Calibri"/>
          <w:color w:val="000000"/>
          <w:kern w:val="0"/>
          <w:lang w:val="en-US"/>
          <w14:ligatures w14:val="none"/>
        </w:rPr>
        <w:t>______</w:t>
      </w:r>
    </w:p>
    <w:p w14:paraId="63524386" w14:textId="28802259" w:rsidR="008B640A" w:rsidRPr="00CC66C0" w:rsidRDefault="008B640A" w:rsidP="00CC66C0">
      <w:pPr>
        <w:widowControl w:val="0"/>
        <w:tabs>
          <w:tab w:val="left" w:leader="underscore" w:pos="6624"/>
          <w:tab w:val="left" w:leader="underscore" w:pos="9211"/>
        </w:tabs>
        <w:autoSpaceDE w:val="0"/>
        <w:autoSpaceDN w:val="0"/>
        <w:adjustRightInd w:val="0"/>
        <w:spacing w:after="0" w:line="276" w:lineRule="auto"/>
        <w:jc w:val="both"/>
        <w:rPr>
          <w:rFonts w:ascii="Calibri" w:eastAsia="Times New Roman" w:hAnsi="Calibri" w:cs="Calibri"/>
          <w:color w:val="000000"/>
          <w:kern w:val="0"/>
          <w:lang w:val="en-US"/>
          <w14:ligatures w14:val="none"/>
        </w:rPr>
      </w:pPr>
      <w:r w:rsidRPr="00CC66C0">
        <w:rPr>
          <w:rFonts w:ascii="Calibri" w:eastAsia="Times New Roman" w:hAnsi="Calibri" w:cs="Calibri"/>
          <w:color w:val="000000"/>
          <w:kern w:val="0"/>
          <w:lang w:val="en-US"/>
          <w14:ligatures w14:val="none"/>
        </w:rPr>
        <w:t>nato/a</w:t>
      </w:r>
      <w:r w:rsidRPr="00CC66C0">
        <w:rPr>
          <w:rFonts w:ascii="Calibri" w:eastAsia="Times New Roman" w:hAnsi="Calibri" w:cs="Calibri"/>
          <w:color w:val="000000"/>
          <w:kern w:val="0"/>
          <w:lang w:val="en-US"/>
          <w14:ligatures w14:val="none"/>
        </w:rPr>
        <w:tab/>
        <w:t>il ___________________________</w:t>
      </w:r>
      <w:r w:rsidR="00CC66C0">
        <w:rPr>
          <w:rFonts w:ascii="Calibri" w:eastAsia="Times New Roman" w:hAnsi="Calibri" w:cs="Calibri"/>
          <w:color w:val="000000"/>
          <w:kern w:val="0"/>
          <w:lang w:val="en-US"/>
          <w14:ligatures w14:val="none"/>
        </w:rPr>
        <w:t>_____</w:t>
      </w:r>
    </w:p>
    <w:p w14:paraId="65F54597" w14:textId="787C648B" w:rsidR="008B640A" w:rsidRPr="00CC66C0" w:rsidRDefault="008B640A" w:rsidP="00CC66C0">
      <w:pPr>
        <w:widowControl w:val="0"/>
        <w:tabs>
          <w:tab w:val="left" w:leader="underscore" w:pos="9202"/>
        </w:tabs>
        <w:autoSpaceDE w:val="0"/>
        <w:autoSpaceDN w:val="0"/>
        <w:adjustRightInd w:val="0"/>
        <w:spacing w:after="0" w:line="276" w:lineRule="auto"/>
        <w:jc w:val="both"/>
        <w:rPr>
          <w:rFonts w:ascii="Calibri" w:eastAsia="Times New Roman" w:hAnsi="Calibri" w:cs="Calibri"/>
          <w:color w:val="000000"/>
          <w:kern w:val="0"/>
          <w:lang w:val="en-US"/>
          <w14:ligatures w14:val="none"/>
        </w:rPr>
      </w:pPr>
      <w:r w:rsidRPr="00CC66C0">
        <w:rPr>
          <w:rFonts w:ascii="Calibri" w:eastAsia="Times New Roman" w:hAnsi="Calibri" w:cs="Calibri"/>
          <w:color w:val="000000"/>
          <w:kern w:val="0"/>
          <w:lang w:val="en-US"/>
          <w14:ligatures w14:val="none"/>
        </w:rPr>
        <w:t>residente in ______________________________________________________________________________</w:t>
      </w:r>
      <w:r w:rsidR="00CC66C0">
        <w:rPr>
          <w:rFonts w:ascii="Calibri" w:eastAsia="Times New Roman" w:hAnsi="Calibri" w:cs="Calibri"/>
          <w:color w:val="000000"/>
          <w:kern w:val="0"/>
          <w:lang w:val="en-US"/>
          <w14:ligatures w14:val="none"/>
        </w:rPr>
        <w:t>______</w:t>
      </w:r>
    </w:p>
    <w:p w14:paraId="0D7BB0DD" w14:textId="21BE880C" w:rsidR="008B640A" w:rsidRPr="00CC66C0" w:rsidRDefault="008B640A" w:rsidP="00CC66C0">
      <w:pPr>
        <w:widowControl w:val="0"/>
        <w:tabs>
          <w:tab w:val="left" w:leader="underscore" w:pos="7584"/>
          <w:tab w:val="left" w:leader="underscore" w:pos="9216"/>
        </w:tabs>
        <w:autoSpaceDE w:val="0"/>
        <w:autoSpaceDN w:val="0"/>
        <w:adjustRightInd w:val="0"/>
        <w:spacing w:after="0" w:line="276" w:lineRule="auto"/>
        <w:jc w:val="both"/>
        <w:rPr>
          <w:rFonts w:ascii="Calibri" w:eastAsia="Times New Roman" w:hAnsi="Calibri" w:cs="Calibri"/>
          <w:color w:val="000000"/>
          <w:kern w:val="0"/>
          <w:lang w:val="en-US"/>
          <w14:ligatures w14:val="none"/>
        </w:rPr>
      </w:pPr>
      <w:r w:rsidRPr="00CC66C0">
        <w:rPr>
          <w:rFonts w:ascii="Calibri" w:eastAsia="Times New Roman" w:hAnsi="Calibri" w:cs="Calibri"/>
          <w:color w:val="000000"/>
          <w:kern w:val="0"/>
          <w:lang w:val="en-US"/>
          <w14:ligatures w14:val="none"/>
        </w:rPr>
        <w:t>via/piazza</w:t>
      </w:r>
      <w:r w:rsidRPr="00CC66C0">
        <w:rPr>
          <w:rFonts w:ascii="Calibri" w:eastAsia="Times New Roman" w:hAnsi="Calibri" w:cs="Calibri"/>
          <w:color w:val="000000"/>
          <w:kern w:val="0"/>
          <w:lang w:val="en-US"/>
          <w14:ligatures w14:val="none"/>
        </w:rPr>
        <w:tab/>
        <w:t>n. __________________</w:t>
      </w:r>
      <w:r w:rsidR="00CC66C0">
        <w:rPr>
          <w:rFonts w:ascii="Calibri" w:eastAsia="Times New Roman" w:hAnsi="Calibri" w:cs="Calibri"/>
          <w:color w:val="000000"/>
          <w:kern w:val="0"/>
          <w:lang w:val="en-US"/>
          <w14:ligatures w14:val="none"/>
        </w:rPr>
        <w:t>_____</w:t>
      </w:r>
    </w:p>
    <w:p w14:paraId="5D3CBD30" w14:textId="7EEDEB62" w:rsidR="008B640A" w:rsidRPr="00CC66C0" w:rsidRDefault="008B640A" w:rsidP="00CC66C0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alibri" w:eastAsia="MS Mincho" w:hAnsi="Calibri" w:cs="Calibri"/>
          <w:kern w:val="0"/>
          <w:lang w:eastAsia="it-IT"/>
          <w14:ligatures w14:val="none"/>
        </w:rPr>
      </w:pPr>
      <w:r w:rsidRPr="00CC66C0">
        <w:rPr>
          <w:rFonts w:ascii="Calibri" w:eastAsia="MS Mincho" w:hAnsi="Calibri" w:cs="Calibri"/>
          <w:kern w:val="0"/>
          <w:lang w:eastAsia="it-IT"/>
          <w14:ligatures w14:val="none"/>
        </w:rPr>
        <w:t>in qualità di _____________________________________________________________________________</w:t>
      </w:r>
      <w:r w:rsidR="00CC66C0">
        <w:rPr>
          <w:rFonts w:ascii="Calibri" w:eastAsia="MS Mincho" w:hAnsi="Calibri" w:cs="Calibri"/>
          <w:kern w:val="0"/>
          <w:lang w:eastAsia="it-IT"/>
          <w14:ligatures w14:val="none"/>
        </w:rPr>
        <w:t>_______</w:t>
      </w:r>
    </w:p>
    <w:p w14:paraId="7E32CF66" w14:textId="4921AE1F" w:rsidR="008B640A" w:rsidRPr="00CC66C0" w:rsidRDefault="008B640A" w:rsidP="00CC66C0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alibri" w:eastAsia="MS Mincho" w:hAnsi="Calibri" w:cs="Calibri"/>
          <w:kern w:val="0"/>
          <w:lang w:eastAsia="it-IT"/>
          <w14:ligatures w14:val="none"/>
        </w:rPr>
      </w:pPr>
      <w:r w:rsidRPr="00CC66C0">
        <w:rPr>
          <w:rFonts w:ascii="Calibri" w:eastAsia="MS Mincho" w:hAnsi="Calibri" w:cs="Calibri"/>
          <w:kern w:val="0"/>
          <w:lang w:eastAsia="it-IT"/>
          <w14:ligatures w14:val="none"/>
        </w:rPr>
        <w:t>del/della _______________________________________________________________________________</w:t>
      </w:r>
      <w:r w:rsidR="00CC66C0">
        <w:rPr>
          <w:rFonts w:ascii="Calibri" w:eastAsia="MS Mincho" w:hAnsi="Calibri" w:cs="Calibri"/>
          <w:kern w:val="0"/>
          <w:lang w:eastAsia="it-IT"/>
          <w14:ligatures w14:val="none"/>
        </w:rPr>
        <w:t>_______</w:t>
      </w:r>
      <w:r w:rsidRPr="00CC66C0">
        <w:rPr>
          <w:rFonts w:ascii="Calibri" w:eastAsia="MS Mincho" w:hAnsi="Calibri" w:cs="Calibri"/>
          <w:kern w:val="0"/>
          <w:lang w:eastAsia="it-IT"/>
          <w14:ligatures w14:val="none"/>
        </w:rPr>
        <w:t xml:space="preserve">, </w:t>
      </w:r>
    </w:p>
    <w:p w14:paraId="7E4B6AA5" w14:textId="5EB5F25A" w:rsidR="008B640A" w:rsidRPr="00CC66C0" w:rsidRDefault="008B640A" w:rsidP="00CC66C0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alibri" w:eastAsia="MS Mincho" w:hAnsi="Calibri" w:cs="Calibri"/>
          <w:kern w:val="0"/>
          <w:lang w:eastAsia="it-IT"/>
          <w14:ligatures w14:val="none"/>
        </w:rPr>
      </w:pPr>
      <w:r w:rsidRPr="00CC66C0">
        <w:rPr>
          <w:rFonts w:ascii="Calibri" w:eastAsia="MS Mincho" w:hAnsi="Calibri" w:cs="Calibri"/>
          <w:kern w:val="0"/>
          <w:lang w:eastAsia="it-IT"/>
          <w14:ligatures w14:val="none"/>
        </w:rPr>
        <w:t>con sede nel Comune di ___________________________________________________________________</w:t>
      </w:r>
      <w:r w:rsidR="00CC66C0">
        <w:rPr>
          <w:rFonts w:ascii="Calibri" w:eastAsia="MS Mincho" w:hAnsi="Calibri" w:cs="Calibri"/>
          <w:kern w:val="0"/>
          <w:lang w:eastAsia="it-IT"/>
          <w14:ligatures w14:val="none"/>
        </w:rPr>
        <w:t>_______</w:t>
      </w:r>
      <w:r w:rsidRPr="00CC66C0">
        <w:rPr>
          <w:rFonts w:ascii="Calibri" w:eastAsia="MS Mincho" w:hAnsi="Calibri" w:cs="Calibri"/>
          <w:kern w:val="0"/>
          <w:lang w:eastAsia="it-IT"/>
          <w14:ligatures w14:val="none"/>
        </w:rPr>
        <w:t>,</w:t>
      </w:r>
    </w:p>
    <w:p w14:paraId="2E47400B" w14:textId="30CF663B" w:rsidR="008B640A" w:rsidRPr="00CC66C0" w:rsidRDefault="008B640A" w:rsidP="00CC66C0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alibri" w:eastAsia="MS Mincho" w:hAnsi="Calibri" w:cs="Calibri"/>
          <w:kern w:val="0"/>
          <w:lang w:eastAsia="it-IT"/>
          <w14:ligatures w14:val="none"/>
        </w:rPr>
      </w:pPr>
      <w:r w:rsidRPr="00CC66C0">
        <w:rPr>
          <w:rFonts w:ascii="Calibri" w:eastAsia="MS Mincho" w:hAnsi="Calibri" w:cs="Calibri"/>
          <w:kern w:val="0"/>
          <w:lang w:eastAsia="it-IT"/>
          <w14:ligatures w14:val="none"/>
        </w:rPr>
        <w:t>provincia di ______________________, Via __________________________________________________</w:t>
      </w:r>
      <w:r w:rsidR="00CC66C0">
        <w:rPr>
          <w:rFonts w:ascii="Calibri" w:eastAsia="MS Mincho" w:hAnsi="Calibri" w:cs="Calibri"/>
          <w:kern w:val="0"/>
          <w:lang w:eastAsia="it-IT"/>
          <w14:ligatures w14:val="none"/>
        </w:rPr>
        <w:t>________</w:t>
      </w:r>
    </w:p>
    <w:p w14:paraId="7E70A276" w14:textId="2AE70311" w:rsidR="008B640A" w:rsidRPr="00CC66C0" w:rsidRDefault="008B640A" w:rsidP="00CC66C0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alibri" w:eastAsia="MS Mincho" w:hAnsi="Calibri" w:cs="Calibri"/>
          <w:kern w:val="0"/>
          <w:lang w:eastAsia="it-IT"/>
          <w14:ligatures w14:val="none"/>
        </w:rPr>
      </w:pPr>
      <w:r w:rsidRPr="00CC66C0">
        <w:rPr>
          <w:rFonts w:ascii="Calibri" w:eastAsia="MS Mincho" w:hAnsi="Calibri" w:cs="Calibri"/>
          <w:kern w:val="0"/>
          <w:lang w:eastAsia="it-IT"/>
          <w14:ligatures w14:val="none"/>
        </w:rPr>
        <w:t>con C.F. n. _______________________________________ P.IVA n. ______________________________</w:t>
      </w:r>
      <w:r w:rsidR="00CC66C0">
        <w:rPr>
          <w:rFonts w:ascii="Calibri" w:eastAsia="MS Mincho" w:hAnsi="Calibri" w:cs="Calibri"/>
          <w:kern w:val="0"/>
          <w:lang w:eastAsia="it-IT"/>
          <w14:ligatures w14:val="none"/>
        </w:rPr>
        <w:t>_________</w:t>
      </w:r>
    </w:p>
    <w:p w14:paraId="4215791C" w14:textId="448D8C28" w:rsidR="008B640A" w:rsidRPr="00CC66C0" w:rsidRDefault="008B640A" w:rsidP="00CC66C0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alibri" w:eastAsia="MS Mincho" w:hAnsi="Calibri" w:cs="Calibri"/>
          <w:kern w:val="0"/>
          <w:lang w:eastAsia="it-IT"/>
          <w14:ligatures w14:val="none"/>
        </w:rPr>
      </w:pPr>
      <w:r w:rsidRPr="00CC66C0">
        <w:rPr>
          <w:rFonts w:ascii="Calibri" w:eastAsia="MS Mincho" w:hAnsi="Calibri" w:cs="Calibri"/>
          <w:kern w:val="0"/>
          <w:lang w:eastAsia="it-IT"/>
          <w14:ligatures w14:val="none"/>
        </w:rPr>
        <w:t>numero/i di telefono ______________________________________________________________________</w:t>
      </w:r>
      <w:r w:rsidR="00CC66C0">
        <w:rPr>
          <w:rFonts w:ascii="Calibri" w:eastAsia="MS Mincho" w:hAnsi="Calibri" w:cs="Calibri"/>
          <w:kern w:val="0"/>
          <w:lang w:eastAsia="it-IT"/>
          <w14:ligatures w14:val="none"/>
        </w:rPr>
        <w:t>_______</w:t>
      </w:r>
    </w:p>
    <w:p w14:paraId="7CCD1B09" w14:textId="483B3838" w:rsidR="008B640A" w:rsidRPr="00CC66C0" w:rsidRDefault="008B640A" w:rsidP="00CC66C0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alibri" w:eastAsia="MS Mincho" w:hAnsi="Calibri" w:cs="Calibri"/>
          <w:kern w:val="0"/>
          <w:lang w:eastAsia="it-IT"/>
          <w14:ligatures w14:val="none"/>
        </w:rPr>
      </w:pPr>
      <w:r w:rsidRPr="00CC66C0">
        <w:rPr>
          <w:rFonts w:ascii="Calibri" w:eastAsia="MS Mincho" w:hAnsi="Calibri" w:cs="Calibri"/>
          <w:kern w:val="0"/>
          <w:lang w:eastAsia="it-IT"/>
          <w14:ligatures w14:val="none"/>
        </w:rPr>
        <w:t>posta elettronica certificata _________________________________________________________________</w:t>
      </w:r>
      <w:r w:rsidR="00CC66C0">
        <w:rPr>
          <w:rFonts w:ascii="Calibri" w:eastAsia="MS Mincho" w:hAnsi="Calibri" w:cs="Calibri"/>
          <w:kern w:val="0"/>
          <w:lang w:eastAsia="it-IT"/>
          <w14:ligatures w14:val="none"/>
        </w:rPr>
        <w:t>______</w:t>
      </w:r>
    </w:p>
    <w:p w14:paraId="1C14E348" w14:textId="0BF32245" w:rsidR="008B640A" w:rsidRPr="00CC66C0" w:rsidRDefault="008B640A" w:rsidP="00CC66C0">
      <w:pPr>
        <w:widowControl w:val="0"/>
        <w:tabs>
          <w:tab w:val="left" w:leader="dot" w:pos="8824"/>
        </w:tabs>
        <w:spacing w:after="0" w:line="276" w:lineRule="auto"/>
        <w:jc w:val="both"/>
        <w:rPr>
          <w:rFonts w:ascii="Calibri" w:eastAsia="MS Mincho" w:hAnsi="Calibri" w:cs="Calibri"/>
          <w:kern w:val="0"/>
          <w:lang w:eastAsia="it-IT"/>
          <w14:ligatures w14:val="none"/>
        </w:rPr>
      </w:pPr>
      <w:r w:rsidRPr="00CC66C0">
        <w:rPr>
          <w:rFonts w:ascii="Calibri" w:eastAsia="MS Mincho" w:hAnsi="Calibri" w:cs="Calibri"/>
          <w:kern w:val="0"/>
          <w:lang w:eastAsia="it-IT"/>
          <w14:ligatures w14:val="none"/>
        </w:rPr>
        <w:t>Consapevole della responsabilità e delle conseguenze civili e penali in cui incorre chi sottoscrive dichiarazioni mendaci e delle relativi sanzioni penali di cui all’art. 76 del D.P.R. 445/2000, nonché in caso di esibizione di atti contenenti dati non corrispondenti a verità, altresì, che qualora emerga la non veridicità del contenuto della presente dichiarazione, la scrivente impresa decadrà dai benefici per i quali la stessa è rilasciata, ai sensi e per gli effetti degli articoli 46 e 47 del D.P.R. 445/2000, sotto la propria responsabilità:</w:t>
      </w:r>
    </w:p>
    <w:p w14:paraId="261CB623" w14:textId="09766140" w:rsidR="003C28A3" w:rsidRPr="00CC66C0" w:rsidRDefault="008B640A" w:rsidP="00CC66C0">
      <w:pPr>
        <w:widowControl w:val="0"/>
        <w:tabs>
          <w:tab w:val="left" w:leader="dot" w:pos="8824"/>
        </w:tabs>
        <w:spacing w:after="0" w:line="276" w:lineRule="auto"/>
        <w:ind w:left="142"/>
        <w:jc w:val="center"/>
        <w:rPr>
          <w:rFonts w:ascii="Calibri" w:eastAsia="MS Mincho" w:hAnsi="Calibri" w:cs="Calibri"/>
          <w:b/>
          <w:bCs/>
          <w:kern w:val="0"/>
          <w:lang w:eastAsia="it-IT"/>
          <w14:ligatures w14:val="none"/>
        </w:rPr>
      </w:pPr>
      <w:r w:rsidRPr="00CC66C0">
        <w:rPr>
          <w:rFonts w:ascii="Calibri" w:eastAsia="MS Mincho" w:hAnsi="Calibri" w:cs="Calibri"/>
          <w:b/>
          <w:bCs/>
          <w:kern w:val="0"/>
          <w:lang w:eastAsia="it-IT"/>
          <w14:ligatures w14:val="none"/>
        </w:rPr>
        <w:t>DICHIARA</w:t>
      </w:r>
    </w:p>
    <w:p w14:paraId="1FCC35CE" w14:textId="33B0F534" w:rsidR="00EC6C32" w:rsidRPr="00CC66C0" w:rsidRDefault="008F3A36" w:rsidP="00CC66C0">
      <w:pPr>
        <w:widowControl w:val="0"/>
        <w:tabs>
          <w:tab w:val="left" w:leader="dot" w:pos="8824"/>
        </w:tabs>
        <w:spacing w:after="0" w:line="276" w:lineRule="auto"/>
        <w:jc w:val="both"/>
        <w:rPr>
          <w:rFonts w:ascii="Calibri" w:eastAsia="MS Mincho" w:hAnsi="Calibri" w:cs="Calibri"/>
          <w:b/>
          <w:bCs/>
          <w:kern w:val="0"/>
          <w:lang w:eastAsia="it-IT"/>
          <w14:ligatures w14:val="none"/>
        </w:rPr>
      </w:pPr>
      <w:r w:rsidRPr="00CC66C0">
        <w:rPr>
          <w:rFonts w:ascii="Calibri" w:eastAsia="MS Mincho" w:hAnsi="Calibri" w:cs="Calibri"/>
          <w:b/>
          <w:bCs/>
          <w:kern w:val="0"/>
          <w:lang w:eastAsia="it-IT"/>
          <w14:ligatures w14:val="none"/>
        </w:rPr>
        <w:t xml:space="preserve">In relazione ai REQUISITI </w:t>
      </w:r>
      <w:r w:rsidR="00B23AE8">
        <w:rPr>
          <w:rFonts w:ascii="Calibri" w:eastAsia="MS Mincho" w:hAnsi="Calibri" w:cs="Calibri"/>
          <w:b/>
          <w:bCs/>
          <w:kern w:val="0"/>
          <w:lang w:eastAsia="it-IT"/>
          <w14:ligatures w14:val="none"/>
        </w:rPr>
        <w:t xml:space="preserve">ECONOMICI FINANZIARI </w:t>
      </w:r>
      <w:r w:rsidR="006058E2">
        <w:rPr>
          <w:rFonts w:ascii="Calibri" w:eastAsia="MS Mincho" w:hAnsi="Calibri" w:cs="Calibri"/>
          <w:b/>
          <w:bCs/>
          <w:kern w:val="0"/>
          <w:lang w:eastAsia="it-IT"/>
          <w14:ligatures w14:val="none"/>
        </w:rPr>
        <w:t>RICHIESTI AL PUNTO</w:t>
      </w:r>
      <w:r w:rsidRPr="008B21A5">
        <w:rPr>
          <w:rFonts w:ascii="Calibri" w:eastAsia="MS Mincho" w:hAnsi="Calibri" w:cs="Calibri"/>
          <w:b/>
          <w:bCs/>
          <w:kern w:val="0"/>
          <w:lang w:eastAsia="it-IT"/>
          <w14:ligatures w14:val="none"/>
        </w:rPr>
        <w:t xml:space="preserve"> </w:t>
      </w:r>
      <w:r w:rsidR="00235EAE" w:rsidRPr="008B21A5">
        <w:rPr>
          <w:rFonts w:ascii="Calibri" w:eastAsia="MS Mincho" w:hAnsi="Calibri" w:cs="Calibri"/>
          <w:b/>
          <w:bCs/>
          <w:kern w:val="0"/>
          <w:lang w:eastAsia="it-IT"/>
          <w14:ligatures w14:val="none"/>
        </w:rPr>
        <w:t>7</w:t>
      </w:r>
      <w:r w:rsidRPr="008B21A5">
        <w:rPr>
          <w:rFonts w:ascii="Calibri" w:eastAsia="MS Mincho" w:hAnsi="Calibri" w:cs="Calibri"/>
          <w:b/>
          <w:bCs/>
          <w:kern w:val="0"/>
          <w:lang w:eastAsia="it-IT"/>
          <w14:ligatures w14:val="none"/>
        </w:rPr>
        <w:t>.</w:t>
      </w:r>
      <w:r w:rsidR="000D409D" w:rsidRPr="008B21A5">
        <w:rPr>
          <w:rFonts w:ascii="Calibri" w:eastAsia="MS Mincho" w:hAnsi="Calibri" w:cs="Calibri"/>
          <w:b/>
          <w:bCs/>
          <w:kern w:val="0"/>
          <w:lang w:eastAsia="it-IT"/>
          <w14:ligatures w14:val="none"/>
        </w:rPr>
        <w:t>3</w:t>
      </w:r>
      <w:r w:rsidR="008B1276" w:rsidRPr="008B21A5">
        <w:rPr>
          <w:rFonts w:ascii="Calibri" w:eastAsia="MS Mincho" w:hAnsi="Calibri" w:cs="Calibri"/>
          <w:b/>
          <w:bCs/>
          <w:kern w:val="0"/>
          <w:lang w:eastAsia="it-IT"/>
          <w14:ligatures w14:val="none"/>
        </w:rPr>
        <w:t xml:space="preserve"> DEL </w:t>
      </w:r>
      <w:r w:rsidRPr="008B21A5">
        <w:rPr>
          <w:rFonts w:ascii="Calibri" w:eastAsia="MS Mincho" w:hAnsi="Calibri" w:cs="Calibri"/>
          <w:b/>
          <w:bCs/>
          <w:kern w:val="0"/>
          <w:lang w:eastAsia="it-IT"/>
          <w14:ligatures w14:val="none"/>
        </w:rPr>
        <w:t>DISCIPLINARE</w:t>
      </w:r>
      <w:r w:rsidRPr="00CC66C0">
        <w:rPr>
          <w:rFonts w:ascii="Calibri" w:eastAsia="MS Mincho" w:hAnsi="Calibri" w:cs="Calibri"/>
          <w:b/>
          <w:bCs/>
          <w:kern w:val="0"/>
          <w:lang w:eastAsia="it-IT"/>
          <w14:ligatures w14:val="none"/>
        </w:rPr>
        <w:t xml:space="preserve"> </w:t>
      </w:r>
    </w:p>
    <w:p w14:paraId="683FB1D0" w14:textId="77777777" w:rsidR="000D409D" w:rsidRPr="00CC66C0" w:rsidRDefault="000D409D" w:rsidP="00CC66C0">
      <w:pPr>
        <w:widowControl w:val="0"/>
        <w:tabs>
          <w:tab w:val="left" w:leader="dot" w:pos="8824"/>
        </w:tabs>
        <w:spacing w:after="0" w:line="276" w:lineRule="auto"/>
        <w:jc w:val="both"/>
        <w:rPr>
          <w:rFonts w:ascii="Calibri" w:eastAsia="MS Mincho" w:hAnsi="Calibri" w:cs="Calibri"/>
          <w:b/>
          <w:bCs/>
          <w:kern w:val="0"/>
          <w:lang w:eastAsia="it-IT"/>
          <w14:ligatures w14:val="none"/>
        </w:rPr>
      </w:pPr>
    </w:p>
    <w:p w14:paraId="619E5B30" w14:textId="77777777" w:rsidR="000D409D" w:rsidRPr="00CC66C0" w:rsidRDefault="000D409D" w:rsidP="00CC66C0">
      <w:pPr>
        <w:spacing w:before="112" w:after="0" w:line="276" w:lineRule="auto"/>
        <w:ind w:right="111"/>
        <w:jc w:val="both"/>
        <w:rPr>
          <w:rFonts w:ascii="Calibri" w:eastAsia="Times New Roman" w:hAnsi="Calibri" w:cs="Calibri"/>
          <w:kern w:val="0"/>
          <w:lang w:eastAsia="it-IT"/>
          <w14:ligatures w14:val="none"/>
        </w:rPr>
      </w:pPr>
      <w:r w:rsidRPr="00CC66C0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Gli Operatori economici concorrenti, a pena esclusione dalla gara, </w:t>
      </w:r>
      <w:r w:rsidRPr="00CC66C0">
        <w:rPr>
          <w:rFonts w:ascii="Calibri" w:eastAsia="Times New Roman" w:hAnsi="Calibri" w:cs="Calibri"/>
          <w:b/>
          <w:bCs/>
          <w:kern w:val="0"/>
          <w:lang w:eastAsia="it-IT"/>
          <w14:ligatures w14:val="none"/>
        </w:rPr>
        <w:t>dovranno possedere,</w:t>
      </w:r>
      <w:r w:rsidRPr="00CC66C0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 ai sensi dell’art. 100 comma 11 del D.lgs. n. 36/2023, alla data di presentazione della propria domanda di partecipazione:</w:t>
      </w:r>
    </w:p>
    <w:p w14:paraId="131D2452" w14:textId="7F08B420" w:rsidR="000D409D" w:rsidRPr="00CC66C0" w:rsidRDefault="000D409D" w:rsidP="00CC66C0">
      <w:pPr>
        <w:spacing w:before="112" w:after="0" w:line="276" w:lineRule="auto"/>
        <w:ind w:right="111"/>
        <w:jc w:val="both"/>
        <w:rPr>
          <w:rFonts w:ascii="Calibri" w:eastAsia="Times New Roman" w:hAnsi="Calibri" w:cs="Calibri"/>
          <w:b/>
          <w:bCs/>
          <w:kern w:val="0"/>
          <w:lang w:eastAsia="it-IT"/>
          <w14:ligatures w14:val="none"/>
        </w:rPr>
      </w:pPr>
      <w:r w:rsidRPr="00CC66C0">
        <w:rPr>
          <w:rFonts w:ascii="Calibri" w:eastAsia="Times New Roman" w:hAnsi="Calibri" w:cs="Calibri"/>
          <w:b/>
          <w:bCs/>
          <w:kern w:val="0"/>
          <w:lang w:eastAsia="it-IT"/>
          <w14:ligatures w14:val="none"/>
        </w:rPr>
        <w:t xml:space="preserve">a) </w:t>
      </w:r>
      <w:r w:rsidR="00B13B2A" w:rsidRPr="00CC66C0">
        <w:rPr>
          <w:rFonts w:ascii="Calibri" w:eastAsia="Times New Roman" w:hAnsi="Calibri" w:cs="Calibri"/>
          <w:b/>
          <w:bCs/>
          <w:kern w:val="0"/>
          <w:lang w:eastAsia="it-IT"/>
          <w14:ligatures w14:val="none"/>
        </w:rPr>
        <w:t xml:space="preserve">un fatturato globale al netto dell’IVA, (Voce A1- “ricavi delle vendite e delle prestazioni” del Conto Economico dei Bilanci d’esercizio approvati e depositati) maturato nei migliori tre anni degli ultimi cinque </w:t>
      </w:r>
      <w:r w:rsidR="00CC66C0" w:rsidRPr="00CC66C0">
        <w:rPr>
          <w:rFonts w:ascii="Calibri" w:eastAsia="Times New Roman" w:hAnsi="Calibri" w:cs="Calibri"/>
          <w:b/>
          <w:bCs/>
          <w:kern w:val="0"/>
          <w:lang w:eastAsia="it-IT"/>
          <w14:ligatures w14:val="none"/>
        </w:rPr>
        <w:t>anni precedenti</w:t>
      </w:r>
      <w:r w:rsidR="00B13B2A" w:rsidRPr="00CC66C0">
        <w:rPr>
          <w:rFonts w:ascii="Calibri" w:eastAsia="Times New Roman" w:hAnsi="Calibri" w:cs="Calibri"/>
          <w:b/>
          <w:bCs/>
          <w:kern w:val="0"/>
          <w:lang w:eastAsia="it-IT"/>
          <w14:ligatures w14:val="none"/>
        </w:rPr>
        <w:t xml:space="preserve"> a quello di indizione della presente procedura, pari </w:t>
      </w:r>
      <w:r w:rsidR="00CC66C0" w:rsidRPr="00CC66C0">
        <w:rPr>
          <w:rFonts w:ascii="Calibri" w:eastAsia="Times New Roman" w:hAnsi="Calibri" w:cs="Calibri"/>
          <w:b/>
          <w:bCs/>
          <w:kern w:val="0"/>
          <w:lang w:eastAsia="it-IT"/>
          <w14:ligatures w14:val="none"/>
        </w:rPr>
        <w:t>al valore</w:t>
      </w:r>
      <w:r w:rsidR="00B13B2A" w:rsidRPr="00CC66C0">
        <w:rPr>
          <w:rFonts w:ascii="Calibri" w:eastAsia="Times New Roman" w:hAnsi="Calibri" w:cs="Calibri"/>
          <w:b/>
          <w:bCs/>
          <w:kern w:val="0"/>
          <w:lang w:eastAsia="it-IT"/>
          <w14:ligatures w14:val="none"/>
        </w:rPr>
        <w:t xml:space="preserve"> stimato dell’appalto ai sensi dell’art. 100, comma 11, e in particolare:</w:t>
      </w:r>
    </w:p>
    <w:p w14:paraId="62EB7A4F" w14:textId="77777777" w:rsidR="000D409D" w:rsidRDefault="000D409D" w:rsidP="008B1276">
      <w:pPr>
        <w:widowControl w:val="0"/>
        <w:tabs>
          <w:tab w:val="left" w:leader="dot" w:pos="8824"/>
        </w:tabs>
        <w:spacing w:after="0" w:line="240" w:lineRule="auto"/>
        <w:jc w:val="both"/>
        <w:rPr>
          <w:rFonts w:ascii="Arial" w:eastAsia="MS Mincho" w:hAnsi="Arial" w:cs="Arial"/>
          <w:b/>
          <w:bCs/>
          <w:kern w:val="0"/>
          <w:lang w:eastAsia="it-IT"/>
          <w14:ligatures w14:val="none"/>
        </w:rPr>
      </w:pPr>
    </w:p>
    <w:p w14:paraId="2A8A3DE5" w14:textId="77777777" w:rsidR="000D409D" w:rsidRPr="007F5425" w:rsidRDefault="000D409D" w:rsidP="000D409D">
      <w:pPr>
        <w:spacing w:before="121" w:after="120" w:line="264" w:lineRule="auto"/>
        <w:jc w:val="center"/>
        <w:rPr>
          <w:rFonts w:ascii="Calibri" w:eastAsia="Times New Roman" w:hAnsi="Calibri" w:cs="Times New Roman"/>
          <w:b/>
          <w:kern w:val="0"/>
          <w:sz w:val="18"/>
          <w:szCs w:val="18"/>
          <w:lang w:val="en-US"/>
          <w14:ligatures w14:val="none"/>
        </w:rPr>
      </w:pPr>
      <w:r w:rsidRPr="007F5425">
        <w:rPr>
          <w:rFonts w:ascii="Calibri" w:eastAsia="Times New Roman" w:hAnsi="Calibri" w:cs="Times New Roman"/>
          <w:b/>
          <w:kern w:val="0"/>
          <w:sz w:val="18"/>
          <w:szCs w:val="18"/>
          <w:lang w:val="en-US"/>
          <w14:ligatures w14:val="none"/>
        </w:rPr>
        <w:t>Tabella n. 3 – Fatturato Globale Minimo dell’Operatore economico</w:t>
      </w:r>
    </w:p>
    <w:tbl>
      <w:tblPr>
        <w:tblStyle w:val="TableNormal"/>
        <w:tblW w:w="66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3691"/>
      </w:tblGrid>
      <w:tr w:rsidR="00B13B2A" w:rsidRPr="000D409D" w14:paraId="35A212DB" w14:textId="77777777" w:rsidTr="00B13B2A">
        <w:trPr>
          <w:trHeight w:val="727"/>
          <w:jc w:val="center"/>
        </w:trPr>
        <w:tc>
          <w:tcPr>
            <w:tcW w:w="2977" w:type="dxa"/>
          </w:tcPr>
          <w:p w14:paraId="736D90DA" w14:textId="77777777" w:rsidR="00B13B2A" w:rsidRPr="000D409D" w:rsidRDefault="00B13B2A" w:rsidP="000D409D">
            <w:pPr>
              <w:spacing w:before="9"/>
              <w:jc w:val="center"/>
              <w:rPr>
                <w:rFonts w:ascii="Calibri" w:hAnsi="Calibri" w:cs="Times New Roman"/>
                <w:b/>
                <w:color w:val="000000"/>
                <w:sz w:val="24"/>
              </w:rPr>
            </w:pPr>
            <w:r w:rsidRPr="000D409D">
              <w:rPr>
                <w:rFonts w:ascii="Calibri" w:hAnsi="Calibri" w:cs="Times New Roman"/>
                <w:b/>
                <w:color w:val="000000"/>
                <w:sz w:val="24"/>
              </w:rPr>
              <w:t>Importo Globale dell’Appalto</w:t>
            </w:r>
          </w:p>
        </w:tc>
        <w:tc>
          <w:tcPr>
            <w:tcW w:w="3691" w:type="dxa"/>
          </w:tcPr>
          <w:p w14:paraId="4D5AF627" w14:textId="77777777" w:rsidR="00B13B2A" w:rsidRPr="000D409D" w:rsidRDefault="00B13B2A" w:rsidP="000D409D">
            <w:pPr>
              <w:spacing w:before="9"/>
              <w:ind w:firstLine="81"/>
              <w:jc w:val="center"/>
              <w:rPr>
                <w:rFonts w:ascii="Calibri" w:hAnsi="Calibri" w:cs="Times New Roman"/>
                <w:b/>
                <w:color w:val="000000"/>
                <w:sz w:val="24"/>
              </w:rPr>
            </w:pPr>
            <w:r w:rsidRPr="000D409D">
              <w:rPr>
                <w:rFonts w:ascii="Calibri" w:hAnsi="Calibri" w:cs="Times New Roman"/>
                <w:b/>
                <w:color w:val="000000"/>
                <w:sz w:val="24"/>
              </w:rPr>
              <w:t>Requisito di Capacità Economico-Finanziario RICHIESTO</w:t>
            </w:r>
          </w:p>
        </w:tc>
      </w:tr>
      <w:tr w:rsidR="00B13B2A" w:rsidRPr="000D409D" w14:paraId="4B342681" w14:textId="77777777" w:rsidTr="00B13B2A">
        <w:trPr>
          <w:trHeight w:val="424"/>
          <w:jc w:val="center"/>
        </w:trPr>
        <w:tc>
          <w:tcPr>
            <w:tcW w:w="2977" w:type="dxa"/>
          </w:tcPr>
          <w:p w14:paraId="71D65049" w14:textId="28E7B170" w:rsidR="00B13B2A" w:rsidRPr="000D409D" w:rsidRDefault="00B13B2A" w:rsidP="000D409D">
            <w:pPr>
              <w:spacing w:line="292" w:lineRule="exact"/>
              <w:jc w:val="center"/>
              <w:rPr>
                <w:rFonts w:ascii="Calibri" w:hAnsi="Calibri" w:cs="Times New Roman"/>
                <w:sz w:val="24"/>
              </w:rPr>
            </w:pPr>
            <w:r w:rsidRPr="000D409D">
              <w:rPr>
                <w:rFonts w:ascii="Calibri" w:hAnsi="Calibri" w:cs="Times New Roman"/>
                <w:sz w:val="24"/>
              </w:rPr>
              <w:t xml:space="preserve">€ </w:t>
            </w:r>
            <w:r>
              <w:rPr>
                <w:rFonts w:ascii="Calibri" w:hAnsi="Calibri" w:cs="Times New Roman"/>
                <w:sz w:val="24"/>
              </w:rPr>
              <w:t>9.022.556,39</w:t>
            </w:r>
          </w:p>
        </w:tc>
        <w:tc>
          <w:tcPr>
            <w:tcW w:w="3691" w:type="dxa"/>
          </w:tcPr>
          <w:p w14:paraId="45D30358" w14:textId="6D9528FA" w:rsidR="00B13B2A" w:rsidRPr="000D409D" w:rsidRDefault="00B13B2A" w:rsidP="000D409D">
            <w:pPr>
              <w:spacing w:line="292" w:lineRule="exact"/>
              <w:jc w:val="center"/>
              <w:rPr>
                <w:rFonts w:ascii="Calibri" w:hAnsi="Calibri" w:cs="Times New Roman"/>
                <w:b/>
                <w:bCs/>
                <w:sz w:val="24"/>
              </w:rPr>
            </w:pPr>
            <w:r w:rsidRPr="000D409D">
              <w:rPr>
                <w:rFonts w:ascii="Calibri" w:hAnsi="Calibri" w:cs="Times New Roman"/>
                <w:b/>
                <w:bCs/>
                <w:sz w:val="24"/>
              </w:rPr>
              <w:t xml:space="preserve">€ </w:t>
            </w:r>
            <w:r>
              <w:rPr>
                <w:rFonts w:ascii="Calibri" w:hAnsi="Calibri" w:cs="Times New Roman"/>
                <w:b/>
                <w:bCs/>
                <w:sz w:val="24"/>
              </w:rPr>
              <w:t>9.022.556,39</w:t>
            </w:r>
          </w:p>
        </w:tc>
      </w:tr>
    </w:tbl>
    <w:p w14:paraId="0FE22D19" w14:textId="77777777" w:rsidR="000D409D" w:rsidRPr="000D409D" w:rsidRDefault="000D409D" w:rsidP="000D409D">
      <w:pPr>
        <w:spacing w:after="120" w:line="264" w:lineRule="auto"/>
        <w:jc w:val="both"/>
        <w:rPr>
          <w:rFonts w:ascii="Calibri" w:eastAsia="Times New Roman" w:hAnsi="Calibri" w:cs="Times New Roman"/>
          <w:b/>
          <w:kern w:val="0"/>
          <w:sz w:val="16"/>
          <w:szCs w:val="20"/>
          <w:lang w:val="en-US"/>
          <w14:ligatures w14:val="none"/>
        </w:rPr>
      </w:pPr>
    </w:p>
    <w:p w14:paraId="27C0D336" w14:textId="77777777" w:rsidR="000D409D" w:rsidRDefault="000D409D" w:rsidP="008B1276">
      <w:pPr>
        <w:widowControl w:val="0"/>
        <w:tabs>
          <w:tab w:val="left" w:leader="dot" w:pos="8824"/>
        </w:tabs>
        <w:spacing w:after="0" w:line="240" w:lineRule="auto"/>
        <w:jc w:val="both"/>
        <w:rPr>
          <w:rFonts w:ascii="Arial" w:eastAsia="MS Mincho" w:hAnsi="Arial" w:cs="Arial"/>
          <w:b/>
          <w:bCs/>
          <w:kern w:val="0"/>
          <w:lang w:eastAsia="it-IT"/>
          <w14:ligatures w14:val="none"/>
        </w:rPr>
      </w:pPr>
    </w:p>
    <w:p w14:paraId="265EC12D" w14:textId="647CD37C" w:rsidR="000D409D" w:rsidRPr="008B640A" w:rsidRDefault="000D409D" w:rsidP="00B23AE8">
      <w:pPr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Il seguente</w:t>
      </w:r>
      <w:r w:rsidRPr="008B640A">
        <w:rPr>
          <w:b/>
          <w:bCs/>
          <w:sz w:val="24"/>
          <w:szCs w:val="24"/>
        </w:rPr>
        <w:t xml:space="preserve">  </w:t>
      </w:r>
      <w:r w:rsidRPr="000D409D">
        <w:rPr>
          <w:b/>
          <w:bCs/>
          <w:sz w:val="24"/>
          <w:szCs w:val="24"/>
        </w:rPr>
        <w:t xml:space="preserve">fatturato globale al netto dell’IVA, (Voce A1- “ricavi delle vendite e delle prestazioni” del Conto Economico dei Bilanci d’esercizio approvati e depositati) </w:t>
      </w:r>
      <w:r w:rsidRPr="000D409D">
        <w:rPr>
          <w:b/>
          <w:bCs/>
          <w:sz w:val="24"/>
          <w:szCs w:val="24"/>
          <w:u w:val="single"/>
        </w:rPr>
        <w:t>maturato nei migliori tre anni degli ultimi cinque anni  precedenti a quello di indizione della presente procedura</w:t>
      </w:r>
      <w:r w:rsidRPr="000D409D">
        <w:rPr>
          <w:b/>
          <w:bCs/>
          <w:sz w:val="24"/>
          <w:szCs w:val="24"/>
        </w:rPr>
        <w:t>, pari al  valore stimato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649"/>
        <w:gridCol w:w="1588"/>
        <w:gridCol w:w="1484"/>
        <w:gridCol w:w="1484"/>
        <w:gridCol w:w="1484"/>
        <w:gridCol w:w="1228"/>
        <w:gridCol w:w="1235"/>
      </w:tblGrid>
      <w:tr w:rsidR="000D409D" w14:paraId="54FB353E" w14:textId="77777777" w:rsidTr="00684A15">
        <w:trPr>
          <w:jc w:val="center"/>
        </w:trPr>
        <w:tc>
          <w:tcPr>
            <w:tcW w:w="1649" w:type="dxa"/>
            <w:vMerge w:val="restart"/>
            <w:shd w:val="clear" w:color="auto" w:fill="DAE9F7" w:themeFill="text2" w:themeFillTint="1A"/>
          </w:tcPr>
          <w:p w14:paraId="1C259785" w14:textId="77777777" w:rsidR="000D409D" w:rsidRPr="00B23AE8" w:rsidRDefault="000D409D" w:rsidP="00BD103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69327752" w14:textId="77777777" w:rsidR="000D409D" w:rsidRPr="00B23AE8" w:rsidRDefault="000D409D" w:rsidP="00BD103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23AE8">
              <w:rPr>
                <w:rFonts w:ascii="Calibri" w:hAnsi="Calibri" w:cs="Calibri"/>
                <w:sz w:val="20"/>
                <w:szCs w:val="20"/>
              </w:rPr>
              <w:t>Operatore</w:t>
            </w:r>
          </w:p>
        </w:tc>
        <w:tc>
          <w:tcPr>
            <w:tcW w:w="8503" w:type="dxa"/>
            <w:gridSpan w:val="6"/>
          </w:tcPr>
          <w:p w14:paraId="501872DC" w14:textId="5B3A8CE8" w:rsidR="000D409D" w:rsidRPr="00B23AE8" w:rsidRDefault="000D409D" w:rsidP="00BD103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23AE8">
              <w:rPr>
                <w:rFonts w:ascii="Calibri" w:hAnsi="Calibri" w:cs="Calibri"/>
                <w:sz w:val="18"/>
                <w:szCs w:val="18"/>
              </w:rPr>
              <w:t xml:space="preserve">FATTURATO GLOBALE </w:t>
            </w:r>
            <w:r w:rsidR="007D794A" w:rsidRPr="00B23AE8">
              <w:rPr>
                <w:rFonts w:ascii="Calibri" w:hAnsi="Calibri" w:cs="Calibri"/>
                <w:sz w:val="18"/>
                <w:szCs w:val="18"/>
              </w:rPr>
              <w:t xml:space="preserve">MIGLIORI </w:t>
            </w:r>
            <w:r w:rsidRPr="00B23AE8">
              <w:rPr>
                <w:rFonts w:ascii="Calibri" w:hAnsi="Calibri" w:cs="Calibri"/>
                <w:sz w:val="18"/>
                <w:szCs w:val="18"/>
              </w:rPr>
              <w:t>3 ANNI</w:t>
            </w:r>
            <w:r w:rsidR="007D794A" w:rsidRPr="00B23AE8">
              <w:rPr>
                <w:rFonts w:ascii="Calibri" w:hAnsi="Calibri" w:cs="Calibri"/>
                <w:sz w:val="18"/>
                <w:szCs w:val="18"/>
              </w:rPr>
              <w:t xml:space="preserve"> DEGLI ULTIMI 5 ANNI</w:t>
            </w:r>
          </w:p>
        </w:tc>
      </w:tr>
      <w:tr w:rsidR="000D409D" w14:paraId="23726ABE" w14:textId="77777777" w:rsidTr="007E25D5">
        <w:trPr>
          <w:jc w:val="center"/>
        </w:trPr>
        <w:tc>
          <w:tcPr>
            <w:tcW w:w="1649" w:type="dxa"/>
            <w:vMerge/>
          </w:tcPr>
          <w:p w14:paraId="443664C3" w14:textId="77777777" w:rsidR="000D409D" w:rsidRPr="00B23AE8" w:rsidRDefault="000D409D" w:rsidP="00BD103A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88" w:type="dxa"/>
          </w:tcPr>
          <w:p w14:paraId="75C4737D" w14:textId="1B90CFBF" w:rsidR="000D409D" w:rsidRPr="00B23AE8" w:rsidRDefault="000D409D" w:rsidP="00BD103A">
            <w:pPr>
              <w:jc w:val="center"/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B23AE8">
              <w:rPr>
                <w:rFonts w:ascii="Calibri" w:hAnsi="Calibri" w:cs="Calibri"/>
                <w:sz w:val="20"/>
                <w:szCs w:val="20"/>
                <w:u w:val="single"/>
              </w:rPr>
              <w:t>2020</w:t>
            </w:r>
          </w:p>
        </w:tc>
        <w:tc>
          <w:tcPr>
            <w:tcW w:w="1484" w:type="dxa"/>
          </w:tcPr>
          <w:p w14:paraId="52720963" w14:textId="5AC87108" w:rsidR="000D409D" w:rsidRPr="00B23AE8" w:rsidRDefault="000D409D" w:rsidP="00BD103A">
            <w:pPr>
              <w:jc w:val="center"/>
              <w:rPr>
                <w:rFonts w:ascii="Calibri" w:hAnsi="Calibri" w:cs="Calibri"/>
                <w:sz w:val="18"/>
                <w:szCs w:val="18"/>
                <w:u w:val="single"/>
              </w:rPr>
            </w:pPr>
            <w:r w:rsidRPr="00B23AE8">
              <w:rPr>
                <w:rFonts w:ascii="Calibri" w:hAnsi="Calibri" w:cs="Calibri"/>
                <w:sz w:val="18"/>
                <w:szCs w:val="18"/>
                <w:u w:val="single"/>
              </w:rPr>
              <w:t>2021</w:t>
            </w:r>
          </w:p>
        </w:tc>
        <w:tc>
          <w:tcPr>
            <w:tcW w:w="1484" w:type="dxa"/>
          </w:tcPr>
          <w:p w14:paraId="7ADCF96A" w14:textId="2EE997D1" w:rsidR="000D409D" w:rsidRPr="00B23AE8" w:rsidRDefault="000D409D" w:rsidP="00BD103A">
            <w:pPr>
              <w:jc w:val="center"/>
              <w:rPr>
                <w:rFonts w:ascii="Calibri" w:hAnsi="Calibri" w:cs="Calibri"/>
                <w:sz w:val="18"/>
                <w:szCs w:val="18"/>
                <w:u w:val="single"/>
              </w:rPr>
            </w:pPr>
            <w:r w:rsidRPr="00B23AE8">
              <w:rPr>
                <w:rFonts w:ascii="Calibri" w:hAnsi="Calibri" w:cs="Calibri"/>
                <w:sz w:val="18"/>
                <w:szCs w:val="18"/>
                <w:u w:val="single"/>
              </w:rPr>
              <w:t>2022</w:t>
            </w:r>
          </w:p>
        </w:tc>
        <w:tc>
          <w:tcPr>
            <w:tcW w:w="1484" w:type="dxa"/>
          </w:tcPr>
          <w:p w14:paraId="0C8F7CC6" w14:textId="1525050B" w:rsidR="000D409D" w:rsidRPr="00B23AE8" w:rsidRDefault="000D409D" w:rsidP="00BD103A">
            <w:pPr>
              <w:jc w:val="center"/>
              <w:rPr>
                <w:rFonts w:ascii="Calibri" w:hAnsi="Calibri" w:cs="Calibri"/>
                <w:sz w:val="18"/>
                <w:szCs w:val="18"/>
                <w:u w:val="single"/>
              </w:rPr>
            </w:pPr>
            <w:r w:rsidRPr="00B23AE8">
              <w:rPr>
                <w:rFonts w:ascii="Calibri" w:hAnsi="Calibri" w:cs="Calibri"/>
                <w:sz w:val="18"/>
                <w:szCs w:val="18"/>
                <w:u w:val="single"/>
              </w:rPr>
              <w:t>2023</w:t>
            </w:r>
          </w:p>
        </w:tc>
        <w:tc>
          <w:tcPr>
            <w:tcW w:w="1228" w:type="dxa"/>
          </w:tcPr>
          <w:p w14:paraId="77B25CDE" w14:textId="3C2ED021" w:rsidR="000D409D" w:rsidRPr="00B23AE8" w:rsidRDefault="000D409D" w:rsidP="00BD103A">
            <w:pPr>
              <w:jc w:val="center"/>
              <w:rPr>
                <w:rFonts w:ascii="Calibri" w:hAnsi="Calibri" w:cs="Calibri"/>
                <w:sz w:val="18"/>
                <w:szCs w:val="18"/>
                <w:u w:val="single"/>
              </w:rPr>
            </w:pPr>
            <w:r w:rsidRPr="00B23AE8">
              <w:rPr>
                <w:rFonts w:ascii="Calibri" w:hAnsi="Calibri" w:cs="Calibri"/>
                <w:sz w:val="18"/>
                <w:szCs w:val="18"/>
                <w:u w:val="single"/>
              </w:rPr>
              <w:t>2024</w:t>
            </w:r>
          </w:p>
        </w:tc>
        <w:tc>
          <w:tcPr>
            <w:tcW w:w="1235" w:type="dxa"/>
          </w:tcPr>
          <w:p w14:paraId="10A19F8C" w14:textId="77777777" w:rsidR="000D409D" w:rsidRPr="00B23AE8" w:rsidRDefault="000D409D" w:rsidP="00BD103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23AE8">
              <w:rPr>
                <w:rFonts w:ascii="Calibri" w:hAnsi="Calibri" w:cs="Calibri"/>
                <w:sz w:val="18"/>
                <w:szCs w:val="18"/>
              </w:rPr>
              <w:t>TOTALE</w:t>
            </w:r>
          </w:p>
        </w:tc>
      </w:tr>
      <w:tr w:rsidR="000D409D" w14:paraId="42DBE2CB" w14:textId="77777777" w:rsidTr="007E25D5">
        <w:trPr>
          <w:jc w:val="center"/>
        </w:trPr>
        <w:tc>
          <w:tcPr>
            <w:tcW w:w="1649" w:type="dxa"/>
          </w:tcPr>
          <w:p w14:paraId="6A94E8F3" w14:textId="77777777" w:rsidR="000D409D" w:rsidRDefault="000D409D" w:rsidP="00BD103A">
            <w:pPr>
              <w:rPr>
                <w:sz w:val="24"/>
                <w:szCs w:val="24"/>
              </w:rPr>
            </w:pPr>
          </w:p>
        </w:tc>
        <w:tc>
          <w:tcPr>
            <w:tcW w:w="1588" w:type="dxa"/>
          </w:tcPr>
          <w:p w14:paraId="6DB99DB9" w14:textId="77777777" w:rsidR="000D409D" w:rsidRPr="00596FAC" w:rsidRDefault="000D409D" w:rsidP="00BD103A">
            <w:pPr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1484" w:type="dxa"/>
          </w:tcPr>
          <w:p w14:paraId="34370AF0" w14:textId="77777777" w:rsidR="000D409D" w:rsidRPr="00596FAC" w:rsidRDefault="000D409D" w:rsidP="00BD103A">
            <w:pPr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1484" w:type="dxa"/>
          </w:tcPr>
          <w:p w14:paraId="216CA885" w14:textId="7BDEFA58" w:rsidR="000D409D" w:rsidRPr="00596FAC" w:rsidRDefault="000D409D" w:rsidP="00BD103A">
            <w:pPr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1484" w:type="dxa"/>
          </w:tcPr>
          <w:p w14:paraId="04E4AE2F" w14:textId="0A595DB5" w:rsidR="000D409D" w:rsidRPr="00596FAC" w:rsidRDefault="000D409D" w:rsidP="00BD103A">
            <w:pPr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1228" w:type="dxa"/>
          </w:tcPr>
          <w:p w14:paraId="53FAEACF" w14:textId="77777777" w:rsidR="000D409D" w:rsidRPr="00596FAC" w:rsidRDefault="000D409D" w:rsidP="00BD103A">
            <w:pPr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1235" w:type="dxa"/>
          </w:tcPr>
          <w:p w14:paraId="5C0EE7B5" w14:textId="77777777" w:rsidR="000D409D" w:rsidRDefault="000D409D" w:rsidP="00BD103A">
            <w:pPr>
              <w:jc w:val="center"/>
              <w:rPr>
                <w:sz w:val="24"/>
                <w:szCs w:val="24"/>
              </w:rPr>
            </w:pPr>
          </w:p>
        </w:tc>
      </w:tr>
      <w:tr w:rsidR="000D409D" w14:paraId="2A34A626" w14:textId="77777777" w:rsidTr="007E25D5">
        <w:trPr>
          <w:jc w:val="center"/>
        </w:trPr>
        <w:tc>
          <w:tcPr>
            <w:tcW w:w="1649" w:type="dxa"/>
          </w:tcPr>
          <w:p w14:paraId="7775CD4B" w14:textId="77777777" w:rsidR="000D409D" w:rsidRDefault="000D409D" w:rsidP="00BD103A">
            <w:pPr>
              <w:rPr>
                <w:sz w:val="24"/>
                <w:szCs w:val="24"/>
              </w:rPr>
            </w:pPr>
          </w:p>
        </w:tc>
        <w:tc>
          <w:tcPr>
            <w:tcW w:w="1588" w:type="dxa"/>
          </w:tcPr>
          <w:p w14:paraId="7D51A104" w14:textId="77777777" w:rsidR="000D409D" w:rsidRDefault="000D409D" w:rsidP="00BD103A">
            <w:pPr>
              <w:rPr>
                <w:sz w:val="24"/>
                <w:szCs w:val="24"/>
              </w:rPr>
            </w:pPr>
          </w:p>
        </w:tc>
        <w:tc>
          <w:tcPr>
            <w:tcW w:w="1484" w:type="dxa"/>
          </w:tcPr>
          <w:p w14:paraId="52A222A1" w14:textId="77777777" w:rsidR="000D409D" w:rsidRDefault="000D409D" w:rsidP="00BD103A">
            <w:pPr>
              <w:rPr>
                <w:sz w:val="24"/>
                <w:szCs w:val="24"/>
              </w:rPr>
            </w:pPr>
          </w:p>
        </w:tc>
        <w:tc>
          <w:tcPr>
            <w:tcW w:w="1484" w:type="dxa"/>
          </w:tcPr>
          <w:p w14:paraId="1F939C45" w14:textId="3EAB7487" w:rsidR="000D409D" w:rsidRDefault="000D409D" w:rsidP="00BD103A">
            <w:pPr>
              <w:rPr>
                <w:sz w:val="24"/>
                <w:szCs w:val="24"/>
              </w:rPr>
            </w:pPr>
          </w:p>
        </w:tc>
        <w:tc>
          <w:tcPr>
            <w:tcW w:w="1484" w:type="dxa"/>
          </w:tcPr>
          <w:p w14:paraId="3F9B1083" w14:textId="6089BFE5" w:rsidR="000D409D" w:rsidRDefault="000D409D" w:rsidP="00BD103A">
            <w:pPr>
              <w:rPr>
                <w:sz w:val="24"/>
                <w:szCs w:val="24"/>
              </w:rPr>
            </w:pPr>
          </w:p>
        </w:tc>
        <w:tc>
          <w:tcPr>
            <w:tcW w:w="1228" w:type="dxa"/>
          </w:tcPr>
          <w:p w14:paraId="3AD54762" w14:textId="77777777" w:rsidR="000D409D" w:rsidRDefault="000D409D" w:rsidP="00BD103A">
            <w:pPr>
              <w:rPr>
                <w:sz w:val="24"/>
                <w:szCs w:val="24"/>
              </w:rPr>
            </w:pPr>
          </w:p>
        </w:tc>
        <w:tc>
          <w:tcPr>
            <w:tcW w:w="1235" w:type="dxa"/>
          </w:tcPr>
          <w:p w14:paraId="2320539E" w14:textId="77777777" w:rsidR="000D409D" w:rsidRDefault="000D409D" w:rsidP="00BD103A">
            <w:pPr>
              <w:rPr>
                <w:sz w:val="24"/>
                <w:szCs w:val="24"/>
              </w:rPr>
            </w:pPr>
          </w:p>
        </w:tc>
      </w:tr>
      <w:tr w:rsidR="000D409D" w14:paraId="4D798B85" w14:textId="77777777" w:rsidTr="007E25D5">
        <w:trPr>
          <w:jc w:val="center"/>
        </w:trPr>
        <w:tc>
          <w:tcPr>
            <w:tcW w:w="1649" w:type="dxa"/>
          </w:tcPr>
          <w:p w14:paraId="40D6B9CD" w14:textId="77777777" w:rsidR="000D409D" w:rsidRDefault="000D409D" w:rsidP="00BD103A">
            <w:pPr>
              <w:rPr>
                <w:sz w:val="24"/>
                <w:szCs w:val="24"/>
              </w:rPr>
            </w:pPr>
          </w:p>
        </w:tc>
        <w:tc>
          <w:tcPr>
            <w:tcW w:w="1588" w:type="dxa"/>
          </w:tcPr>
          <w:p w14:paraId="08A2B795" w14:textId="77777777" w:rsidR="000D409D" w:rsidRDefault="000D409D" w:rsidP="00BD103A">
            <w:pPr>
              <w:rPr>
                <w:sz w:val="24"/>
                <w:szCs w:val="24"/>
              </w:rPr>
            </w:pPr>
          </w:p>
        </w:tc>
        <w:tc>
          <w:tcPr>
            <w:tcW w:w="1484" w:type="dxa"/>
          </w:tcPr>
          <w:p w14:paraId="661F36CA" w14:textId="77777777" w:rsidR="000D409D" w:rsidRDefault="000D409D" w:rsidP="00BD103A">
            <w:pPr>
              <w:rPr>
                <w:sz w:val="24"/>
                <w:szCs w:val="24"/>
              </w:rPr>
            </w:pPr>
          </w:p>
        </w:tc>
        <w:tc>
          <w:tcPr>
            <w:tcW w:w="1484" w:type="dxa"/>
          </w:tcPr>
          <w:p w14:paraId="08C59063" w14:textId="31174E2F" w:rsidR="000D409D" w:rsidRDefault="000D409D" w:rsidP="00BD103A">
            <w:pPr>
              <w:rPr>
                <w:sz w:val="24"/>
                <w:szCs w:val="24"/>
              </w:rPr>
            </w:pPr>
          </w:p>
        </w:tc>
        <w:tc>
          <w:tcPr>
            <w:tcW w:w="1484" w:type="dxa"/>
          </w:tcPr>
          <w:p w14:paraId="656974E4" w14:textId="7CDEC201" w:rsidR="000D409D" w:rsidRDefault="000D409D" w:rsidP="00BD103A">
            <w:pPr>
              <w:rPr>
                <w:sz w:val="24"/>
                <w:szCs w:val="24"/>
              </w:rPr>
            </w:pPr>
          </w:p>
        </w:tc>
        <w:tc>
          <w:tcPr>
            <w:tcW w:w="1228" w:type="dxa"/>
          </w:tcPr>
          <w:p w14:paraId="19B63DA6" w14:textId="77777777" w:rsidR="000D409D" w:rsidRDefault="000D409D" w:rsidP="00BD103A">
            <w:pPr>
              <w:rPr>
                <w:sz w:val="24"/>
                <w:szCs w:val="24"/>
              </w:rPr>
            </w:pPr>
          </w:p>
        </w:tc>
        <w:tc>
          <w:tcPr>
            <w:tcW w:w="1235" w:type="dxa"/>
          </w:tcPr>
          <w:p w14:paraId="7F67D594" w14:textId="77777777" w:rsidR="000D409D" w:rsidRDefault="000D409D" w:rsidP="00BD103A">
            <w:pPr>
              <w:rPr>
                <w:sz w:val="24"/>
                <w:szCs w:val="24"/>
              </w:rPr>
            </w:pPr>
          </w:p>
        </w:tc>
      </w:tr>
      <w:tr w:rsidR="000D409D" w14:paraId="125F3A45" w14:textId="77777777" w:rsidTr="007E25D5">
        <w:trPr>
          <w:jc w:val="center"/>
        </w:trPr>
        <w:tc>
          <w:tcPr>
            <w:tcW w:w="1649" w:type="dxa"/>
          </w:tcPr>
          <w:p w14:paraId="4AEA57CA" w14:textId="77777777" w:rsidR="000D409D" w:rsidRDefault="000D409D" w:rsidP="00BD103A">
            <w:pPr>
              <w:rPr>
                <w:sz w:val="24"/>
                <w:szCs w:val="24"/>
              </w:rPr>
            </w:pPr>
          </w:p>
        </w:tc>
        <w:tc>
          <w:tcPr>
            <w:tcW w:w="1588" w:type="dxa"/>
          </w:tcPr>
          <w:p w14:paraId="1B36BE7F" w14:textId="77777777" w:rsidR="000D409D" w:rsidRDefault="000D409D" w:rsidP="00BD103A">
            <w:pPr>
              <w:rPr>
                <w:sz w:val="24"/>
                <w:szCs w:val="24"/>
              </w:rPr>
            </w:pPr>
          </w:p>
        </w:tc>
        <w:tc>
          <w:tcPr>
            <w:tcW w:w="1484" w:type="dxa"/>
          </w:tcPr>
          <w:p w14:paraId="684DD09D" w14:textId="77777777" w:rsidR="000D409D" w:rsidRDefault="000D409D" w:rsidP="00BD103A">
            <w:pPr>
              <w:rPr>
                <w:sz w:val="24"/>
                <w:szCs w:val="24"/>
              </w:rPr>
            </w:pPr>
          </w:p>
        </w:tc>
        <w:tc>
          <w:tcPr>
            <w:tcW w:w="1484" w:type="dxa"/>
          </w:tcPr>
          <w:p w14:paraId="36533336" w14:textId="5685DBCB" w:rsidR="000D409D" w:rsidRDefault="000D409D" w:rsidP="00BD103A">
            <w:pPr>
              <w:rPr>
                <w:sz w:val="24"/>
                <w:szCs w:val="24"/>
              </w:rPr>
            </w:pPr>
          </w:p>
        </w:tc>
        <w:tc>
          <w:tcPr>
            <w:tcW w:w="1484" w:type="dxa"/>
          </w:tcPr>
          <w:p w14:paraId="1E36C702" w14:textId="1E40C85C" w:rsidR="000D409D" w:rsidRDefault="000D409D" w:rsidP="00BD103A">
            <w:pPr>
              <w:rPr>
                <w:sz w:val="24"/>
                <w:szCs w:val="24"/>
              </w:rPr>
            </w:pPr>
          </w:p>
        </w:tc>
        <w:tc>
          <w:tcPr>
            <w:tcW w:w="1228" w:type="dxa"/>
          </w:tcPr>
          <w:p w14:paraId="367D6C65" w14:textId="77777777" w:rsidR="000D409D" w:rsidRDefault="000D409D" w:rsidP="00BD103A">
            <w:pPr>
              <w:rPr>
                <w:sz w:val="24"/>
                <w:szCs w:val="24"/>
              </w:rPr>
            </w:pPr>
          </w:p>
        </w:tc>
        <w:tc>
          <w:tcPr>
            <w:tcW w:w="1235" w:type="dxa"/>
          </w:tcPr>
          <w:p w14:paraId="04B44246" w14:textId="77777777" w:rsidR="000D409D" w:rsidRDefault="000D409D" w:rsidP="00BD103A">
            <w:pPr>
              <w:rPr>
                <w:sz w:val="24"/>
                <w:szCs w:val="24"/>
              </w:rPr>
            </w:pPr>
          </w:p>
        </w:tc>
      </w:tr>
    </w:tbl>
    <w:p w14:paraId="75368EF3" w14:textId="77777777" w:rsidR="000D409D" w:rsidRDefault="000D409D" w:rsidP="008B1276">
      <w:pPr>
        <w:widowControl w:val="0"/>
        <w:tabs>
          <w:tab w:val="left" w:leader="dot" w:pos="8824"/>
        </w:tabs>
        <w:spacing w:after="0" w:line="240" w:lineRule="auto"/>
        <w:jc w:val="both"/>
        <w:rPr>
          <w:rFonts w:ascii="Arial" w:eastAsia="MS Mincho" w:hAnsi="Arial" w:cs="Arial"/>
          <w:b/>
          <w:bCs/>
          <w:kern w:val="0"/>
          <w:lang w:eastAsia="it-IT"/>
          <w14:ligatures w14:val="none"/>
        </w:rPr>
      </w:pPr>
    </w:p>
    <w:p w14:paraId="3764EA3E" w14:textId="77777777" w:rsidR="000D409D" w:rsidRPr="00B23AE8" w:rsidRDefault="000D409D" w:rsidP="000D409D">
      <w:pPr>
        <w:spacing w:before="112" w:after="0"/>
        <w:ind w:right="111"/>
        <w:jc w:val="both"/>
        <w:rPr>
          <w:rFonts w:ascii="Calibri" w:eastAsia="Times New Roman" w:hAnsi="Calibri" w:cs="Calibri"/>
          <w:kern w:val="0"/>
          <w:lang w:eastAsia="it-IT"/>
          <w14:ligatures w14:val="none"/>
        </w:rPr>
      </w:pPr>
      <w:r w:rsidRPr="00B23AE8">
        <w:rPr>
          <w:rFonts w:ascii="Calibri" w:eastAsia="Times New Roman" w:hAnsi="Calibri" w:cs="Calibri"/>
          <w:kern w:val="0"/>
          <w:lang w:eastAsia="it-IT"/>
          <w14:ligatures w14:val="none"/>
        </w:rPr>
        <w:t>La comprova del requisito è fornita mediante uno dei seguenti documenti:</w:t>
      </w:r>
    </w:p>
    <w:p w14:paraId="357B2F81" w14:textId="77777777" w:rsidR="000D409D" w:rsidRPr="00B23AE8" w:rsidRDefault="000D409D" w:rsidP="000D409D">
      <w:pPr>
        <w:numPr>
          <w:ilvl w:val="0"/>
          <w:numId w:val="4"/>
        </w:numPr>
        <w:spacing w:before="112" w:after="0" w:line="264" w:lineRule="auto"/>
        <w:ind w:right="111"/>
        <w:jc w:val="both"/>
        <w:rPr>
          <w:rFonts w:ascii="Calibri" w:eastAsia="Times New Roman" w:hAnsi="Calibri" w:cs="Calibri"/>
          <w:kern w:val="0"/>
          <w:lang w:eastAsia="it-IT"/>
          <w14:ligatures w14:val="none"/>
        </w:rPr>
      </w:pPr>
      <w:r w:rsidRPr="00B23AE8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Per le società di capitali, mediante i bilanci approvati alla data di scadenza del termine per la presentazione delle offerte, corredati della nota integrativa. </w:t>
      </w:r>
    </w:p>
    <w:p w14:paraId="51DA3FAE" w14:textId="77777777" w:rsidR="000D409D" w:rsidRPr="00B23AE8" w:rsidRDefault="000D409D" w:rsidP="000D409D">
      <w:pPr>
        <w:numPr>
          <w:ilvl w:val="0"/>
          <w:numId w:val="4"/>
        </w:numPr>
        <w:spacing w:before="112" w:after="240" w:line="264" w:lineRule="auto"/>
        <w:ind w:right="111"/>
        <w:jc w:val="both"/>
        <w:rPr>
          <w:rFonts w:ascii="Calibri" w:eastAsia="Times New Roman" w:hAnsi="Calibri" w:cs="Calibri"/>
          <w:kern w:val="0"/>
          <w:lang w:eastAsia="it-IT"/>
          <w14:ligatures w14:val="none"/>
        </w:rPr>
      </w:pPr>
      <w:r w:rsidRPr="00B23AE8">
        <w:rPr>
          <w:rFonts w:ascii="Calibri" w:eastAsia="Times New Roman" w:hAnsi="Calibri" w:cs="Calibri"/>
          <w:kern w:val="0"/>
          <w:lang w:eastAsia="it-IT"/>
          <w14:ligatures w14:val="none"/>
        </w:rPr>
        <w:t>Per gli operatori economici costituiti in forma d’impresa individuale ovvero di società di persone, mediante il Modello Unico o la Dichiarazione IVA.</w:t>
      </w:r>
    </w:p>
    <w:p w14:paraId="3CC9CB8E" w14:textId="77777777" w:rsidR="000D409D" w:rsidRPr="00B23AE8" w:rsidRDefault="000D409D" w:rsidP="000D409D">
      <w:pPr>
        <w:numPr>
          <w:ilvl w:val="0"/>
          <w:numId w:val="4"/>
        </w:numPr>
        <w:spacing w:after="0" w:line="240" w:lineRule="auto"/>
        <w:jc w:val="both"/>
        <w:rPr>
          <w:rFonts w:ascii="Calibri" w:eastAsia="Times New Roman" w:hAnsi="Calibri" w:cs="Calibri"/>
          <w:kern w:val="0"/>
          <w:lang w:eastAsia="it-IT"/>
          <w14:ligatures w14:val="none"/>
        </w:rPr>
      </w:pPr>
      <w:r w:rsidRPr="00B23AE8">
        <w:rPr>
          <w:rFonts w:ascii="Calibri" w:eastAsia="Times New Roman" w:hAnsi="Calibri" w:cs="Calibri"/>
          <w:kern w:val="0"/>
          <w:lang w:eastAsia="it-IT"/>
          <w14:ligatures w14:val="none"/>
        </w:rPr>
        <w:t>dichiarazione resa, ai sensi e per gli effetti dell’articolo 47 del decreto del Presidente della Repubblica n. 445/2000, dal soggetto o organo preposto al controllo contabile della società ove presente (sia esso il Collegio sindacale, il revisore contabile o la società di revisione), attestante la misura (importo) del fatturato dichiarato in sede di partecipazione.</w:t>
      </w:r>
    </w:p>
    <w:p w14:paraId="2492DC28" w14:textId="77777777" w:rsidR="000D409D" w:rsidRPr="00B23AE8" w:rsidRDefault="000D409D" w:rsidP="000D409D">
      <w:pPr>
        <w:spacing w:before="112" w:after="0" w:line="240" w:lineRule="auto"/>
        <w:ind w:right="111"/>
        <w:jc w:val="both"/>
        <w:rPr>
          <w:rFonts w:ascii="Calibri" w:eastAsia="Times New Roman" w:hAnsi="Calibri" w:cs="Calibri"/>
          <w:kern w:val="0"/>
          <w:lang w:eastAsia="it-IT"/>
          <w14:ligatures w14:val="none"/>
        </w:rPr>
      </w:pPr>
      <w:r w:rsidRPr="00B23AE8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Ove le informazioni sui fatturati non siano disponibili, per le imprese che abbiano iniziato l’attività da meno di tre anni, i requisiti di fatturato devono essere rapportati al periodo di attività. </w:t>
      </w:r>
    </w:p>
    <w:p w14:paraId="3114AEA4" w14:textId="77777777" w:rsidR="000D409D" w:rsidRPr="00B23AE8" w:rsidRDefault="000D409D" w:rsidP="000D409D">
      <w:pPr>
        <w:pBdr>
          <w:top w:val="nil"/>
          <w:left w:val="nil"/>
          <w:bottom w:val="nil"/>
          <w:right w:val="nil"/>
          <w:between w:val="nil"/>
        </w:pBdr>
        <w:tabs>
          <w:tab w:val="left" w:pos="9072"/>
        </w:tabs>
        <w:spacing w:before="114" w:after="0" w:line="240" w:lineRule="auto"/>
        <w:ind w:right="58"/>
        <w:jc w:val="both"/>
        <w:rPr>
          <w:rFonts w:ascii="Calibri" w:eastAsia="Arial" w:hAnsi="Calibri" w:cs="Calibri"/>
          <w:b/>
          <w:color w:val="000000"/>
          <w:kern w:val="0"/>
          <w:u w:val="single"/>
          <w:lang w:eastAsia="it-IT"/>
          <w14:ligatures w14:val="none"/>
        </w:rPr>
      </w:pPr>
      <w:r w:rsidRPr="00B23AE8">
        <w:rPr>
          <w:rFonts w:ascii="Calibri" w:eastAsia="Arial" w:hAnsi="Calibri" w:cs="Calibri"/>
          <w:b/>
          <w:color w:val="000000"/>
          <w:kern w:val="0"/>
          <w:u w:val="single"/>
          <w:lang w:eastAsia="it-IT"/>
          <w14:ligatures w14:val="none"/>
        </w:rPr>
        <w:t>Si precisa che i requisiti di capacità finanziaria di cui al presente punto a) devono essere posseduti cumulativamente dal raggruppamento. La mandataria in ogni caso deve possedere i requisiti di partecipazione in misura percentuale superiore rispetto a ciascuna delle mandanti.</w:t>
      </w:r>
    </w:p>
    <w:p w14:paraId="71FC23F4" w14:textId="77777777" w:rsidR="000D409D" w:rsidRPr="00B23AE8" w:rsidRDefault="000D409D" w:rsidP="000D409D">
      <w:pPr>
        <w:pBdr>
          <w:top w:val="nil"/>
          <w:left w:val="nil"/>
          <w:bottom w:val="nil"/>
          <w:right w:val="nil"/>
          <w:between w:val="nil"/>
        </w:pBdr>
        <w:tabs>
          <w:tab w:val="left" w:pos="9072"/>
        </w:tabs>
        <w:spacing w:before="114" w:after="0" w:line="240" w:lineRule="auto"/>
        <w:ind w:right="58"/>
        <w:jc w:val="both"/>
        <w:rPr>
          <w:rFonts w:ascii="Calibri" w:eastAsia="Arial" w:hAnsi="Calibri" w:cs="Calibri"/>
          <w:b/>
          <w:color w:val="000000"/>
          <w:kern w:val="0"/>
          <w:u w:val="single"/>
          <w:lang w:eastAsia="it-IT"/>
          <w14:ligatures w14:val="none"/>
        </w:rPr>
      </w:pPr>
    </w:p>
    <w:p w14:paraId="3B164362" w14:textId="77777777" w:rsidR="003C28A3" w:rsidRPr="00B23AE8" w:rsidRDefault="003C28A3" w:rsidP="008B1276">
      <w:pPr>
        <w:widowControl w:val="0"/>
        <w:tabs>
          <w:tab w:val="left" w:leader="dot" w:pos="8824"/>
        </w:tabs>
        <w:spacing w:after="0" w:line="240" w:lineRule="auto"/>
        <w:jc w:val="both"/>
        <w:rPr>
          <w:rFonts w:ascii="Calibri" w:eastAsia="MS Mincho" w:hAnsi="Calibri" w:cs="Calibri"/>
          <w:b/>
          <w:bCs/>
          <w:kern w:val="0"/>
          <w:lang w:eastAsia="it-IT"/>
          <w14:ligatures w14:val="none"/>
        </w:rPr>
      </w:pPr>
    </w:p>
    <w:p w14:paraId="735E0539" w14:textId="77777777" w:rsidR="001E372C" w:rsidRPr="00B23AE8" w:rsidRDefault="004C078B" w:rsidP="008B1276">
      <w:pPr>
        <w:jc w:val="center"/>
        <w:rPr>
          <w:rFonts w:ascii="Calibri" w:hAnsi="Calibri" w:cs="Calibri"/>
        </w:rPr>
      </w:pPr>
      <w:r w:rsidRPr="00B23AE8">
        <w:rPr>
          <w:rFonts w:ascii="Calibri" w:hAnsi="Calibri" w:cs="Calibri"/>
        </w:rPr>
        <w:t xml:space="preserve">                                  </w:t>
      </w:r>
      <w:r w:rsidR="008F3A36" w:rsidRPr="00B23AE8">
        <w:rPr>
          <w:rFonts w:ascii="Calibri" w:hAnsi="Calibri" w:cs="Calibri"/>
        </w:rPr>
        <w:t xml:space="preserve">        </w:t>
      </w:r>
      <w:r w:rsidR="008B640A" w:rsidRPr="00B23AE8">
        <w:rPr>
          <w:rFonts w:ascii="Calibri" w:hAnsi="Calibri" w:cs="Calibri"/>
        </w:rPr>
        <w:t>Il Legale Rappresentante (a)</w:t>
      </w:r>
      <w:r w:rsidR="002B121B" w:rsidRPr="00B23AE8">
        <w:rPr>
          <w:rFonts w:ascii="Calibri" w:hAnsi="Calibri" w:cs="Calibri"/>
        </w:rPr>
        <w:t xml:space="preserve">  </w:t>
      </w:r>
      <w:r w:rsidR="008F3A36" w:rsidRPr="00B23AE8">
        <w:rPr>
          <w:rFonts w:ascii="Calibri" w:hAnsi="Calibri" w:cs="Calibri"/>
        </w:rPr>
        <w:t xml:space="preserve">  </w:t>
      </w:r>
    </w:p>
    <w:p w14:paraId="01EFE9E7" w14:textId="464F82E9" w:rsidR="008F3A36" w:rsidRPr="00B23AE8" w:rsidRDefault="008F3A36" w:rsidP="008B1276">
      <w:pPr>
        <w:jc w:val="center"/>
        <w:rPr>
          <w:rFonts w:ascii="Calibri" w:hAnsi="Calibri" w:cs="Calibri"/>
        </w:rPr>
      </w:pPr>
      <w:r w:rsidRPr="00B23AE8">
        <w:rPr>
          <w:rFonts w:ascii="Calibri" w:hAnsi="Calibri" w:cs="Calibri"/>
        </w:rPr>
        <w:t xml:space="preserve">                                   </w:t>
      </w:r>
    </w:p>
    <w:p w14:paraId="494D10B5" w14:textId="3CE824E2" w:rsidR="00235EAE" w:rsidRPr="00B23AE8" w:rsidRDefault="00235EAE" w:rsidP="00235EAE">
      <w:pPr>
        <w:jc w:val="center"/>
        <w:rPr>
          <w:rFonts w:ascii="Calibri" w:hAnsi="Calibri" w:cs="Calibri"/>
        </w:rPr>
      </w:pPr>
      <w:r w:rsidRPr="00B23AE8">
        <w:rPr>
          <w:rFonts w:ascii="Calibri" w:hAnsi="Calibri" w:cs="Calibri"/>
        </w:rPr>
        <w:t xml:space="preserve">                                                 ______________________________</w:t>
      </w:r>
    </w:p>
    <w:p w14:paraId="624DDE2D" w14:textId="2DB664FD" w:rsidR="008B640A" w:rsidRPr="00B23AE8" w:rsidRDefault="008B640A" w:rsidP="008B640A">
      <w:pPr>
        <w:rPr>
          <w:rFonts w:ascii="Calibri" w:hAnsi="Calibri" w:cs="Calibri"/>
          <w:b/>
          <w:bCs/>
        </w:rPr>
      </w:pPr>
      <w:r w:rsidRPr="00B23AE8">
        <w:rPr>
          <w:rFonts w:ascii="Calibri" w:hAnsi="Calibri" w:cs="Calibri"/>
          <w:b/>
          <w:bCs/>
        </w:rPr>
        <w:t xml:space="preserve">N.B.: </w:t>
      </w:r>
      <w:r w:rsidR="00235EAE" w:rsidRPr="00B23AE8">
        <w:rPr>
          <w:rFonts w:ascii="Calibri" w:hAnsi="Calibri" w:cs="Calibri"/>
          <w:b/>
          <w:bCs/>
        </w:rPr>
        <w:br/>
      </w:r>
      <w:r w:rsidRPr="00B23AE8">
        <w:rPr>
          <w:rFonts w:ascii="Calibri" w:hAnsi="Calibri" w:cs="Calibri"/>
        </w:rPr>
        <w:t>a) La presente dichiarazione dovrà essere firmata digitalmente;</w:t>
      </w:r>
      <w:r w:rsidRPr="00B23AE8">
        <w:rPr>
          <w:rFonts w:ascii="Calibri" w:hAnsi="Calibri" w:cs="Calibri"/>
        </w:rPr>
        <w:br/>
        <w:t>b) In caso di RTI/Consorzio ordinario/GEIE non costituito la dichiarazione deve essere sottoscritta dal legale rappresentante di ciascuna impresa riunita</w:t>
      </w:r>
      <w:r w:rsidR="008F3A36" w:rsidRPr="00B23AE8">
        <w:rPr>
          <w:rFonts w:ascii="Calibri" w:hAnsi="Calibri" w:cs="Calibri"/>
        </w:rPr>
        <w:t xml:space="preserve"> e consorziate esecutrici</w:t>
      </w:r>
      <w:r w:rsidRPr="00B23AE8">
        <w:rPr>
          <w:rFonts w:ascii="Calibri" w:hAnsi="Calibri" w:cs="Calibri"/>
        </w:rPr>
        <w:t>;</w:t>
      </w:r>
      <w:r w:rsidRPr="00B23AE8">
        <w:rPr>
          <w:rFonts w:ascii="Calibri" w:hAnsi="Calibri" w:cs="Calibri"/>
        </w:rPr>
        <w:br/>
        <w:t>c) Si allega copia fotostatica del documento di identità, in corso di validità (art. 38 del D.P.R. 445/2000e ss.mm.ii.)</w:t>
      </w:r>
    </w:p>
    <w:sectPr w:rsidR="008B640A" w:rsidRPr="00B23AE8" w:rsidSect="00235EAE">
      <w:headerReference w:type="default" r:id="rId8"/>
      <w:pgSz w:w="11906" w:h="16838"/>
      <w:pgMar w:top="1417" w:right="707" w:bottom="567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F01FF" w14:textId="77777777" w:rsidR="00217892" w:rsidRDefault="00217892" w:rsidP="00A134EC">
      <w:pPr>
        <w:spacing w:after="0" w:line="240" w:lineRule="auto"/>
      </w:pPr>
      <w:r>
        <w:separator/>
      </w:r>
    </w:p>
  </w:endnote>
  <w:endnote w:type="continuationSeparator" w:id="0">
    <w:p w14:paraId="158F6338" w14:textId="77777777" w:rsidR="00217892" w:rsidRDefault="00217892" w:rsidP="00A134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16DABB" w14:textId="77777777" w:rsidR="00217892" w:rsidRDefault="00217892" w:rsidP="00A134EC">
      <w:pPr>
        <w:spacing w:after="0" w:line="240" w:lineRule="auto"/>
      </w:pPr>
      <w:r>
        <w:separator/>
      </w:r>
    </w:p>
  </w:footnote>
  <w:footnote w:type="continuationSeparator" w:id="0">
    <w:p w14:paraId="5E180096" w14:textId="77777777" w:rsidR="00217892" w:rsidRDefault="00217892" w:rsidP="00A134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4D1DB" w14:textId="77777777" w:rsidR="00CC776E" w:rsidRPr="00CC776E" w:rsidRDefault="00CC776E" w:rsidP="00CC776E">
    <w:pPr>
      <w:tabs>
        <w:tab w:val="center" w:pos="4819"/>
        <w:tab w:val="right" w:pos="9638"/>
      </w:tabs>
      <w:spacing w:after="0" w:line="240" w:lineRule="auto"/>
      <w:rPr>
        <w:rFonts w:ascii="Calibri" w:eastAsia="Times New Roman" w:hAnsi="Calibri" w:cs="Calibri"/>
        <w:b/>
        <w:bCs/>
        <w:kern w:val="0"/>
        <w:sz w:val="20"/>
        <w:szCs w:val="20"/>
        <w:lang w:eastAsia="it-IT"/>
        <w14:ligatures w14:val="none"/>
      </w:rPr>
    </w:pPr>
  </w:p>
  <w:p w14:paraId="19E3757C" w14:textId="77777777" w:rsidR="00CC776E" w:rsidRPr="00CC776E" w:rsidRDefault="00CC776E" w:rsidP="00CC776E">
    <w:pPr>
      <w:tabs>
        <w:tab w:val="center" w:pos="4819"/>
        <w:tab w:val="right" w:pos="9638"/>
      </w:tabs>
      <w:spacing w:after="0" w:line="240" w:lineRule="auto"/>
      <w:rPr>
        <w:rFonts w:ascii="Calibri" w:eastAsia="Times New Roman" w:hAnsi="Calibri" w:cs="Calibri"/>
        <w:b/>
        <w:bCs/>
        <w:kern w:val="0"/>
        <w:sz w:val="20"/>
        <w:szCs w:val="20"/>
        <w:lang w:eastAsia="it-IT"/>
        <w14:ligatures w14:val="none"/>
      </w:rPr>
    </w:pPr>
    <w:r w:rsidRPr="00CC776E">
      <w:rPr>
        <w:rFonts w:ascii="Arial" w:eastAsia="Times New Roman" w:hAnsi="Arial" w:cs="Arial"/>
        <w:noProof/>
        <w:kern w:val="0"/>
        <w:sz w:val="24"/>
        <w:szCs w:val="24"/>
        <w:lang w:eastAsia="it-IT"/>
        <w14:ligatures w14:val="none"/>
      </w:rPr>
      <w:drawing>
        <wp:anchor distT="0" distB="0" distL="114300" distR="114300" simplePos="0" relativeHeight="251661312" behindDoc="0" locked="0" layoutInCell="1" allowOverlap="1" wp14:anchorId="2A292909" wp14:editId="0818023C">
          <wp:simplePos x="0" y="0"/>
          <wp:positionH relativeFrom="column">
            <wp:posOffset>36941</wp:posOffset>
          </wp:positionH>
          <wp:positionV relativeFrom="paragraph">
            <wp:posOffset>24130</wp:posOffset>
          </wp:positionV>
          <wp:extent cx="636270" cy="603250"/>
          <wp:effectExtent l="0" t="0" r="0" b="6350"/>
          <wp:wrapSquare wrapText="bothSides"/>
          <wp:docPr id="391582073" name="Immagine 391582073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61ECEFE" w14:textId="77777777" w:rsidR="00CC776E" w:rsidRPr="00CC776E" w:rsidRDefault="00CC776E" w:rsidP="00CC776E">
    <w:pPr>
      <w:tabs>
        <w:tab w:val="center" w:pos="4819"/>
        <w:tab w:val="right" w:pos="9638"/>
      </w:tabs>
      <w:spacing w:after="0" w:line="240" w:lineRule="auto"/>
      <w:rPr>
        <w:rFonts w:ascii="Calibri" w:eastAsia="Times New Roman" w:hAnsi="Calibri" w:cs="Calibri"/>
        <w:b/>
        <w:bCs/>
        <w:kern w:val="0"/>
        <w:lang w:eastAsia="it-IT"/>
        <w14:ligatures w14:val="none"/>
      </w:rPr>
    </w:pPr>
    <w:r w:rsidRPr="00CC776E">
      <w:rPr>
        <w:rFonts w:ascii="Calibri" w:eastAsia="Times New Roman" w:hAnsi="Calibri" w:cs="Calibri"/>
        <w:b/>
        <w:bCs/>
        <w:kern w:val="0"/>
        <w:lang w:eastAsia="it-IT"/>
        <w14:ligatures w14:val="none"/>
      </w:rPr>
      <w:t>Giunta Regionale della Campania</w:t>
    </w:r>
  </w:p>
  <w:p w14:paraId="26F7C1EA" w14:textId="77777777" w:rsidR="00CC776E" w:rsidRPr="00CC776E" w:rsidRDefault="00CC776E" w:rsidP="00CC776E">
    <w:pPr>
      <w:widowControl w:val="0"/>
      <w:tabs>
        <w:tab w:val="center" w:pos="4819"/>
        <w:tab w:val="right" w:pos="9638"/>
      </w:tabs>
      <w:autoSpaceDE w:val="0"/>
      <w:autoSpaceDN w:val="0"/>
      <w:spacing w:after="0" w:line="240" w:lineRule="auto"/>
      <w:rPr>
        <w:rFonts w:ascii="Calibri" w:eastAsia="Times New Roman" w:hAnsi="Calibri" w:cs="Calibri"/>
        <w:b/>
        <w:bCs/>
        <w:i/>
        <w:iCs/>
        <w:kern w:val="0"/>
        <w:sz w:val="18"/>
        <w:szCs w:val="18"/>
        <w:lang w:val="en-US"/>
        <w14:ligatures w14:val="none"/>
      </w:rPr>
    </w:pPr>
    <w:r w:rsidRPr="00CC776E">
      <w:rPr>
        <w:rFonts w:ascii="Calibri" w:eastAsia="Times New Roman" w:hAnsi="Calibri" w:cs="Calibri"/>
        <w:b/>
        <w:bCs/>
        <w:i/>
        <w:iCs/>
        <w:kern w:val="0"/>
        <w:sz w:val="18"/>
        <w:szCs w:val="18"/>
        <w:lang w:val="en-US"/>
        <w14:ligatures w14:val="none"/>
      </w:rPr>
      <w:t>UFFICIO SPECIALE APPALTI</w:t>
    </w:r>
    <w:r w:rsidRPr="00CC776E">
      <w:rPr>
        <w:rFonts w:ascii="Calibri" w:eastAsia="Times New Roman" w:hAnsi="Calibri" w:cs="Calibri"/>
        <w:i/>
        <w:iCs/>
        <w:kern w:val="0"/>
        <w:sz w:val="18"/>
        <w:szCs w:val="18"/>
        <w:lang w:val="en-US"/>
        <w14:ligatures w14:val="none"/>
      </w:rPr>
      <w:t xml:space="preserve"> – </w:t>
    </w:r>
    <w:r w:rsidRPr="00CC776E">
      <w:rPr>
        <w:rFonts w:ascii="Calibri" w:eastAsia="Times New Roman" w:hAnsi="Calibri" w:cs="Calibri"/>
        <w:b/>
        <w:bCs/>
        <w:i/>
        <w:iCs/>
        <w:kern w:val="0"/>
        <w:sz w:val="18"/>
        <w:szCs w:val="18"/>
        <w:lang w:val="en-US"/>
        <w14:ligatures w14:val="none"/>
      </w:rPr>
      <w:t>CENTRALE DI COMMITTENZA REGIONALE</w:t>
    </w:r>
  </w:p>
  <w:p w14:paraId="09D6E71B" w14:textId="77777777" w:rsidR="00CC776E" w:rsidRPr="00CC776E" w:rsidRDefault="00CC776E" w:rsidP="00CC776E">
    <w:pPr>
      <w:tabs>
        <w:tab w:val="right" w:pos="9638"/>
      </w:tabs>
      <w:spacing w:after="0" w:line="240" w:lineRule="auto"/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</w:pPr>
    <w:r w:rsidRPr="00CC776E">
      <w:rPr>
        <w:rFonts w:ascii="Calibri" w:eastAsia="Times New Roman" w:hAnsi="Calibri" w:cs="Calibri"/>
        <w:i/>
        <w:iCs/>
        <w:kern w:val="0"/>
        <w:sz w:val="18"/>
        <w:szCs w:val="18"/>
        <w:lang w:val="en-US"/>
        <w14:ligatures w14:val="none"/>
      </w:rPr>
      <w:t>UOS 302.01.02 - Centrale Acquisti e Ufficio Gare – Servizi e Forniture</w:t>
    </w:r>
  </w:p>
  <w:p w14:paraId="7232906C" w14:textId="44209EC8" w:rsidR="00852C0B" w:rsidRPr="00852C0B" w:rsidRDefault="00CC776E" w:rsidP="00852C0B">
    <w:pPr>
      <w:tabs>
        <w:tab w:val="right" w:pos="9638"/>
      </w:tabs>
      <w:spacing w:after="0" w:line="240" w:lineRule="auto"/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</w:pPr>
    <w:r w:rsidRPr="00CC776E"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  <w:t xml:space="preserve"> _______________________________________________________</w:t>
    </w:r>
    <w:r w:rsidR="00CC66C0"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  <w:t>___________</w:t>
    </w:r>
    <w:r w:rsidR="006C5B0C"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  <w:t>D</w:t>
    </w:r>
    <w:r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  <w:t>ichi</w:t>
    </w:r>
    <w:r w:rsidR="00CC66C0"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  <w:t>arazione requisiti economici-finanziari</w:t>
    </w:r>
  </w:p>
  <w:p w14:paraId="4938C704" w14:textId="77777777" w:rsidR="00852C0B" w:rsidRPr="00852C0B" w:rsidRDefault="00852C0B" w:rsidP="00852C0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A87AB6"/>
    <w:multiLevelType w:val="hybridMultilevel"/>
    <w:tmpl w:val="B8F8A174"/>
    <w:lvl w:ilvl="0" w:tplc="9662BD4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362FFE"/>
    <w:multiLevelType w:val="hybridMultilevel"/>
    <w:tmpl w:val="5A7CAF18"/>
    <w:lvl w:ilvl="0" w:tplc="D702E5D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741A9D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B48F0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8422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1275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95278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96A2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D8ED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ECCD5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894553"/>
    <w:multiLevelType w:val="hybridMultilevel"/>
    <w:tmpl w:val="97668B38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096802"/>
    <w:multiLevelType w:val="hybridMultilevel"/>
    <w:tmpl w:val="36D047F4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5216037">
    <w:abstractNumId w:val="0"/>
  </w:num>
  <w:num w:numId="2" w16cid:durableId="1943487819">
    <w:abstractNumId w:val="3"/>
  </w:num>
  <w:num w:numId="3" w16cid:durableId="1251350814">
    <w:abstractNumId w:val="2"/>
  </w:num>
  <w:num w:numId="4" w16cid:durableId="5473044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24E9"/>
    <w:rsid w:val="00032984"/>
    <w:rsid w:val="00037744"/>
    <w:rsid w:val="00043B08"/>
    <w:rsid w:val="00053733"/>
    <w:rsid w:val="00065B58"/>
    <w:rsid w:val="00092824"/>
    <w:rsid w:val="000A4AB6"/>
    <w:rsid w:val="000C33AB"/>
    <w:rsid w:val="000D409D"/>
    <w:rsid w:val="000D7ACC"/>
    <w:rsid w:val="000E0CA8"/>
    <w:rsid w:val="00112E9A"/>
    <w:rsid w:val="00113FAF"/>
    <w:rsid w:val="00115CF7"/>
    <w:rsid w:val="00133AA8"/>
    <w:rsid w:val="00150627"/>
    <w:rsid w:val="00163B13"/>
    <w:rsid w:val="00166162"/>
    <w:rsid w:val="001832AD"/>
    <w:rsid w:val="001931CE"/>
    <w:rsid w:val="001A4DBA"/>
    <w:rsid w:val="001D6107"/>
    <w:rsid w:val="001E372C"/>
    <w:rsid w:val="001E427A"/>
    <w:rsid w:val="001F24FC"/>
    <w:rsid w:val="001F415C"/>
    <w:rsid w:val="00217892"/>
    <w:rsid w:val="00235EAE"/>
    <w:rsid w:val="00264CE6"/>
    <w:rsid w:val="002750DA"/>
    <w:rsid w:val="00283C16"/>
    <w:rsid w:val="00293963"/>
    <w:rsid w:val="002B121B"/>
    <w:rsid w:val="002D2B2D"/>
    <w:rsid w:val="002D48AD"/>
    <w:rsid w:val="003103C3"/>
    <w:rsid w:val="00311449"/>
    <w:rsid w:val="00322B09"/>
    <w:rsid w:val="003361D9"/>
    <w:rsid w:val="00372698"/>
    <w:rsid w:val="003A79A0"/>
    <w:rsid w:val="003C28A3"/>
    <w:rsid w:val="003E141C"/>
    <w:rsid w:val="003E3AF8"/>
    <w:rsid w:val="0044164C"/>
    <w:rsid w:val="00462A4B"/>
    <w:rsid w:val="00483B18"/>
    <w:rsid w:val="004B6169"/>
    <w:rsid w:val="004C078B"/>
    <w:rsid w:val="004D1102"/>
    <w:rsid w:val="004D2126"/>
    <w:rsid w:val="004E633A"/>
    <w:rsid w:val="004E66CF"/>
    <w:rsid w:val="005034AB"/>
    <w:rsid w:val="00557590"/>
    <w:rsid w:val="00581F12"/>
    <w:rsid w:val="00596FAC"/>
    <w:rsid w:val="005D1B73"/>
    <w:rsid w:val="006058E2"/>
    <w:rsid w:val="00616ABA"/>
    <w:rsid w:val="00617BAA"/>
    <w:rsid w:val="006B4A0E"/>
    <w:rsid w:val="006C5B0C"/>
    <w:rsid w:val="00736FF5"/>
    <w:rsid w:val="007936F2"/>
    <w:rsid w:val="00797322"/>
    <w:rsid w:val="007C055C"/>
    <w:rsid w:val="007C1191"/>
    <w:rsid w:val="007C757E"/>
    <w:rsid w:val="007D794A"/>
    <w:rsid w:val="007F5425"/>
    <w:rsid w:val="00807E86"/>
    <w:rsid w:val="00810B48"/>
    <w:rsid w:val="00852C0B"/>
    <w:rsid w:val="0086050E"/>
    <w:rsid w:val="008879BE"/>
    <w:rsid w:val="00891C31"/>
    <w:rsid w:val="008A5423"/>
    <w:rsid w:val="008B1276"/>
    <w:rsid w:val="008B21A5"/>
    <w:rsid w:val="008B640A"/>
    <w:rsid w:val="008C6D49"/>
    <w:rsid w:val="008F3A36"/>
    <w:rsid w:val="008F4A13"/>
    <w:rsid w:val="008F65A4"/>
    <w:rsid w:val="009324E9"/>
    <w:rsid w:val="0097788D"/>
    <w:rsid w:val="009821D4"/>
    <w:rsid w:val="009A188F"/>
    <w:rsid w:val="009A74F5"/>
    <w:rsid w:val="009C1465"/>
    <w:rsid w:val="009F5CC3"/>
    <w:rsid w:val="00A134EC"/>
    <w:rsid w:val="00A16577"/>
    <w:rsid w:val="00AF1BF4"/>
    <w:rsid w:val="00AF24A8"/>
    <w:rsid w:val="00B13B2A"/>
    <w:rsid w:val="00B23AE8"/>
    <w:rsid w:val="00B253CD"/>
    <w:rsid w:val="00B62B9C"/>
    <w:rsid w:val="00B95C6B"/>
    <w:rsid w:val="00B96623"/>
    <w:rsid w:val="00BD37EC"/>
    <w:rsid w:val="00BF1152"/>
    <w:rsid w:val="00BF14E6"/>
    <w:rsid w:val="00C47793"/>
    <w:rsid w:val="00C51443"/>
    <w:rsid w:val="00C6046B"/>
    <w:rsid w:val="00CB5FF3"/>
    <w:rsid w:val="00CC66C0"/>
    <w:rsid w:val="00CC776E"/>
    <w:rsid w:val="00D02025"/>
    <w:rsid w:val="00D46375"/>
    <w:rsid w:val="00D5001A"/>
    <w:rsid w:val="00D63478"/>
    <w:rsid w:val="00D732EC"/>
    <w:rsid w:val="00DC0D20"/>
    <w:rsid w:val="00E76DC6"/>
    <w:rsid w:val="00E9070D"/>
    <w:rsid w:val="00EA5903"/>
    <w:rsid w:val="00EC6C32"/>
    <w:rsid w:val="00ED49F1"/>
    <w:rsid w:val="00ED57F0"/>
    <w:rsid w:val="00F2651A"/>
    <w:rsid w:val="00F714CD"/>
    <w:rsid w:val="00F81440"/>
    <w:rsid w:val="00F86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2946893"/>
  <w15:docId w15:val="{DB68DCA7-6E13-433E-AB6D-A40AA0D45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9324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324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324E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324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324E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324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324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324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324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324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324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324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324E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324E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324E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324E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324E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324E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324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324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324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324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324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324E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9324E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9324E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324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324E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324E9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A134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1chiara-colore1">
    <w:name w:val="Grid Table 1 Light Accent 1"/>
    <w:basedOn w:val="Tabellanormale"/>
    <w:uiPriority w:val="46"/>
    <w:rsid w:val="00A134EC"/>
    <w:pPr>
      <w:spacing w:after="0" w:line="240" w:lineRule="auto"/>
    </w:pPr>
    <w:tblPr>
      <w:tblStyleRowBandSize w:val="1"/>
      <w:tblStyleColBandSize w:val="1"/>
      <w:tblBorders>
        <w:top w:val="single" w:sz="4" w:space="0" w:color="83CAEB" w:themeColor="accent1" w:themeTint="66"/>
        <w:left w:val="single" w:sz="4" w:space="0" w:color="83CAEB" w:themeColor="accent1" w:themeTint="66"/>
        <w:bottom w:val="single" w:sz="4" w:space="0" w:color="83CAEB" w:themeColor="accent1" w:themeTint="66"/>
        <w:right w:val="single" w:sz="4" w:space="0" w:color="83CAEB" w:themeColor="accent1" w:themeTint="66"/>
        <w:insideH w:val="single" w:sz="4" w:space="0" w:color="83CAEB" w:themeColor="accent1" w:themeTint="66"/>
        <w:insideV w:val="single" w:sz="4" w:space="0" w:color="83CAE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45B0E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5B0E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5scura-colore1">
    <w:name w:val="Grid Table 5 Dark Accent 1"/>
    <w:basedOn w:val="Tabellanormale"/>
    <w:uiPriority w:val="50"/>
    <w:rsid w:val="00A134E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1E4F5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5608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56082" w:themeFill="accent1"/>
      </w:tcPr>
    </w:tblStylePr>
    <w:tblStylePr w:type="band1Vert">
      <w:tblPr/>
      <w:tcPr>
        <w:shd w:val="clear" w:color="auto" w:fill="83CAEB" w:themeFill="accent1" w:themeFillTint="66"/>
      </w:tcPr>
    </w:tblStylePr>
    <w:tblStylePr w:type="band1Horz">
      <w:tblPr/>
      <w:tcPr>
        <w:shd w:val="clear" w:color="auto" w:fill="83CAEB" w:themeFill="accent1" w:themeFillTint="66"/>
      </w:tcPr>
    </w:tblStylePr>
  </w:style>
  <w:style w:type="table" w:styleId="Tabellagriglia5scura-colore2">
    <w:name w:val="Grid Table 5 Dark Accent 2"/>
    <w:basedOn w:val="Tabellanormale"/>
    <w:uiPriority w:val="50"/>
    <w:rsid w:val="00A134E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E2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7132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7132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713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7132" w:themeFill="accent2"/>
      </w:tcPr>
    </w:tblStylePr>
    <w:tblStylePr w:type="band1Vert">
      <w:tblPr/>
      <w:tcPr>
        <w:shd w:val="clear" w:color="auto" w:fill="F6C5AC" w:themeFill="accent2" w:themeFillTint="66"/>
      </w:tcPr>
    </w:tblStylePr>
    <w:tblStylePr w:type="band1Horz">
      <w:tblPr/>
      <w:tcPr>
        <w:shd w:val="clear" w:color="auto" w:fill="F6C5AC" w:themeFill="accent2" w:themeFillTint="66"/>
      </w:tcPr>
    </w:tblStylePr>
  </w:style>
  <w:style w:type="table" w:styleId="Tabellagriglia5scura-colore3">
    <w:name w:val="Grid Table 5 Dark Accent 3"/>
    <w:basedOn w:val="Tabellanormale"/>
    <w:uiPriority w:val="50"/>
    <w:rsid w:val="00A134E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1F0C7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96B24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96B24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96B2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96B24" w:themeFill="accent3"/>
      </w:tcPr>
    </w:tblStylePr>
    <w:tblStylePr w:type="band1Vert">
      <w:tblPr/>
      <w:tcPr>
        <w:shd w:val="clear" w:color="auto" w:fill="84E290" w:themeFill="accent3" w:themeFillTint="66"/>
      </w:tcPr>
    </w:tblStylePr>
    <w:tblStylePr w:type="band1Horz">
      <w:tblPr/>
      <w:tcPr>
        <w:shd w:val="clear" w:color="auto" w:fill="84E290" w:themeFill="accent3" w:themeFillTint="66"/>
      </w:tcPr>
    </w:tblStylePr>
  </w:style>
  <w:style w:type="table" w:styleId="Tabellagriglia5scura-colore4">
    <w:name w:val="Grid Table 5 Dark Accent 4"/>
    <w:basedOn w:val="Tabellanormale"/>
    <w:uiPriority w:val="50"/>
    <w:rsid w:val="00A134E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AEDFB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F9ED5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F9ED5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F9ED5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F9ED5" w:themeFill="accent4"/>
      </w:tcPr>
    </w:tblStylePr>
    <w:tblStylePr w:type="band1Vert">
      <w:tblPr/>
      <w:tcPr>
        <w:shd w:val="clear" w:color="auto" w:fill="95DCF7" w:themeFill="accent4" w:themeFillTint="66"/>
      </w:tcPr>
    </w:tblStylePr>
    <w:tblStylePr w:type="band1Horz">
      <w:tblPr/>
      <w:tcPr>
        <w:shd w:val="clear" w:color="auto" w:fill="95DCF7" w:themeFill="accent4" w:themeFillTint="66"/>
      </w:tcPr>
    </w:tblStylePr>
  </w:style>
  <w:style w:type="table" w:styleId="Grigliatabellachiara">
    <w:name w:val="Grid Table Light"/>
    <w:basedOn w:val="Tabellanormale"/>
    <w:uiPriority w:val="40"/>
    <w:rsid w:val="00A134E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A134E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134EC"/>
  </w:style>
  <w:style w:type="paragraph" w:styleId="Pidipagina">
    <w:name w:val="footer"/>
    <w:basedOn w:val="Normale"/>
    <w:link w:val="PidipaginaCarattere"/>
    <w:uiPriority w:val="99"/>
    <w:unhideWhenUsed/>
    <w:rsid w:val="00A134E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134EC"/>
  </w:style>
  <w:style w:type="table" w:customStyle="1" w:styleId="Grigliatabella1">
    <w:name w:val="Griglia tabella1"/>
    <w:basedOn w:val="Tabellanormale"/>
    <w:next w:val="Grigliatabella"/>
    <w:uiPriority w:val="39"/>
    <w:rsid w:val="00EC6C32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0D409D"/>
    <w:pPr>
      <w:spacing w:after="120" w:line="264" w:lineRule="auto"/>
    </w:pPr>
    <w:rPr>
      <w:rFonts w:eastAsia="Times New Roman"/>
      <w:kern w:val="0"/>
      <w:sz w:val="20"/>
      <w:szCs w:val="2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che3">
    <w:name w:val="sche_3"/>
    <w:rsid w:val="00CC66C0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US"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36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891</Words>
  <Characters>5084</Characters>
  <Application>Microsoft Office Word</Application>
  <DocSecurity>0</DocSecurity>
  <Lines>42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SALVATORE AVERSANO</dc:creator>
  <cp:keywords/>
  <dc:description/>
  <cp:lastModifiedBy>ANNA SOLIMANO</cp:lastModifiedBy>
  <cp:revision>5</cp:revision>
  <dcterms:created xsi:type="dcterms:W3CDTF">2025-11-04T11:19:00Z</dcterms:created>
  <dcterms:modified xsi:type="dcterms:W3CDTF">2025-11-04T13:39:00Z</dcterms:modified>
</cp:coreProperties>
</file>